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51123E">
      <w:pPr>
        <w:pStyle w:val="NoSpacing"/>
        <w:rPr>
          <w:lang w:val="ka-GE"/>
        </w:rPr>
      </w:pPr>
      <w:r>
        <w:t xml:space="preserve"> </w:t>
      </w:r>
      <w:r w:rsidR="00910F2D" w:rsidRPr="00F22384">
        <w:rPr>
          <w:rFonts w:ascii="Sylfaen" w:hAnsi="Sylfaen" w:cs="Sylfaen"/>
          <w:lang w:val="ka-GE"/>
        </w:rPr>
        <w:t>ნაწილი</w:t>
      </w:r>
      <w:r w:rsidR="00910F2D" w:rsidRPr="00F22384">
        <w:t xml:space="preserve">  </w:t>
      </w:r>
      <w:r w:rsidR="00910F2D" w:rsidRPr="00F22384">
        <w:rPr>
          <w:lang w:val="ka-GE"/>
        </w:rPr>
        <w:t>1</w:t>
      </w:r>
      <w:r w:rsidR="00800885" w:rsidRPr="00F22384">
        <w:t>:</w:t>
      </w:r>
      <w:r w:rsidR="00910F2D" w:rsidRPr="00F22384">
        <w:t xml:space="preserve"> </w:t>
      </w:r>
      <w:r w:rsidR="000A25E9" w:rsidRPr="00F22384">
        <w:rPr>
          <w:rFonts w:ascii="Sylfaen" w:hAnsi="Sylfaen" w:cs="Sylfaen"/>
          <w:lang w:val="ka-GE"/>
        </w:rPr>
        <w:t>მოცემული</w:t>
      </w:r>
      <w:r w:rsidR="000A25E9" w:rsidRPr="00F22384">
        <w:rPr>
          <w:lang w:val="ka-GE"/>
        </w:rPr>
        <w:t xml:space="preserve"> </w:t>
      </w:r>
      <w:r w:rsidR="00910F2D" w:rsidRPr="00F22384">
        <w:rPr>
          <w:rFonts w:ascii="Sylfaen" w:hAnsi="Sylfaen" w:cs="Sylfaen"/>
          <w:lang w:val="ka-GE"/>
        </w:rPr>
        <w:t>ნაწილი</w:t>
      </w:r>
      <w:r w:rsidR="00910F2D" w:rsidRPr="00F22384">
        <w:rPr>
          <w:lang w:val="ka-GE"/>
        </w:rPr>
        <w:t xml:space="preserve"> </w:t>
      </w:r>
      <w:r w:rsidR="00910F2D" w:rsidRPr="00F22384">
        <w:rPr>
          <w:rFonts w:ascii="Sylfaen" w:hAnsi="Sylfaen" w:cs="Sylfaen"/>
          <w:lang w:val="ka-GE"/>
        </w:rPr>
        <w:t>ივსება</w:t>
      </w:r>
      <w:r w:rsidR="00910F2D" w:rsidRPr="00F22384">
        <w:rPr>
          <w:lang w:val="ka-GE"/>
        </w:rPr>
        <w:t xml:space="preserve"> </w:t>
      </w:r>
      <w:r w:rsidR="00910F2D" w:rsidRPr="00F22384">
        <w:rPr>
          <w:rFonts w:ascii="Sylfaen" w:hAnsi="Sylfaen" w:cs="Sylfaen"/>
          <w:lang w:val="ka-GE"/>
        </w:rPr>
        <w:t>თანამშრომლის</w:t>
      </w:r>
      <w:r w:rsidR="00910F2D" w:rsidRPr="00F22384">
        <w:rPr>
          <w:lang w:val="ka-GE"/>
        </w:rPr>
        <w:t xml:space="preserve"> </w:t>
      </w:r>
      <w:r w:rsidR="00910F2D" w:rsidRPr="00F22384">
        <w:rPr>
          <w:rFonts w:ascii="Sylfaen" w:hAnsi="Sylfaen" w:cs="Sylfaen"/>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9"/>
        <w:gridCol w:w="82"/>
        <w:gridCol w:w="4207"/>
        <w:gridCol w:w="1518"/>
        <w:gridCol w:w="278"/>
      </w:tblGrid>
      <w:tr w:rsidR="00F54FA4" w:rsidRPr="00F22384" w:rsidTr="0048408A">
        <w:tc>
          <w:tcPr>
            <w:tcW w:w="5000" w:type="pct"/>
            <w:gridSpan w:val="5"/>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bookmarkStart w:id="0" w:name="_GoBack" w:colFirst="2" w:colLast="2"/>
            <w:r w:rsidRPr="00F22384">
              <w:rPr>
                <w:rFonts w:ascii="Sylfaen" w:hAnsi="Sylfaen"/>
                <w:sz w:val="22"/>
                <w:szCs w:val="22"/>
                <w:lang w:val="ka-GE"/>
              </w:rPr>
              <w:t>სამუშაო დაწესებულება</w:t>
            </w:r>
          </w:p>
        </w:tc>
        <w:tc>
          <w:tcPr>
            <w:tcW w:w="2847" w:type="pct"/>
            <w:gridSpan w:val="3"/>
            <w:tcBorders>
              <w:top w:val="single" w:sz="4" w:space="0" w:color="auto"/>
            </w:tcBorders>
          </w:tcPr>
          <w:p w:rsidR="007F0075" w:rsidRPr="00F22384" w:rsidRDefault="007F0075" w:rsidP="00F82C6C">
            <w:pPr>
              <w:spacing w:line="360" w:lineRule="auto"/>
              <w:rPr>
                <w:rFonts w:ascii="Sylfaen" w:hAnsi="Sylfaen"/>
                <w:sz w:val="22"/>
                <w:szCs w:val="22"/>
                <w:lang w:val="ka-GE"/>
              </w:rPr>
            </w:pP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3"/>
            <w:tcBorders>
              <w:top w:val="single" w:sz="4" w:space="0" w:color="auto"/>
            </w:tcBorders>
          </w:tcPr>
          <w:p w:rsidR="00F54FA4" w:rsidRPr="00F22384" w:rsidRDefault="00F54FA4" w:rsidP="00F82C6C">
            <w:pPr>
              <w:spacing w:line="360" w:lineRule="auto"/>
              <w:rPr>
                <w:sz w:val="22"/>
                <w:szCs w:val="22"/>
                <w:lang w:val="en-US"/>
              </w:rPr>
            </w:pPr>
          </w:p>
        </w:tc>
      </w:tr>
      <w:bookmarkEnd w:id="0"/>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3"/>
            <w:tcBorders>
              <w:top w:val="single" w:sz="4" w:space="0" w:color="auto"/>
            </w:tcBorders>
          </w:tcPr>
          <w:p w:rsidR="007F0075" w:rsidRPr="00F22384" w:rsidRDefault="007F0075" w:rsidP="00F82C6C">
            <w:pPr>
              <w:spacing w:line="360" w:lineRule="auto"/>
              <w:rPr>
                <w:sz w:val="22"/>
                <w:szCs w:val="22"/>
                <w:lang w:val="en-US"/>
              </w:rPr>
            </w:pP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3"/>
          </w:tcPr>
          <w:p w:rsidR="00F54FA4" w:rsidRPr="00F22384" w:rsidRDefault="00F54FA4" w:rsidP="00F82C6C">
            <w:pPr>
              <w:spacing w:line="360" w:lineRule="auto"/>
              <w:rPr>
                <w:sz w:val="22"/>
                <w:szCs w:val="22"/>
                <w:lang w:val="en-US"/>
              </w:rPr>
            </w:pP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3"/>
          </w:tcPr>
          <w:p w:rsidR="00F54FA4" w:rsidRPr="00F22384" w:rsidRDefault="00F54FA4" w:rsidP="00F82C6C">
            <w:pPr>
              <w:spacing w:line="360" w:lineRule="auto"/>
              <w:rPr>
                <w:sz w:val="22"/>
                <w:szCs w:val="22"/>
                <w:lang w:val="en-US"/>
              </w:rPr>
            </w:pP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3"/>
          </w:tcPr>
          <w:p w:rsidR="007F0075" w:rsidRPr="00F22384" w:rsidRDefault="007F0075" w:rsidP="00F82C6C">
            <w:pPr>
              <w:spacing w:line="360" w:lineRule="auto"/>
              <w:rPr>
                <w:sz w:val="22"/>
                <w:szCs w:val="22"/>
                <w:lang w:val="en-US"/>
              </w:rPr>
            </w:pPr>
          </w:p>
        </w:tc>
      </w:tr>
      <w:tr w:rsidR="002E279A" w:rsidRPr="00F22384" w:rsidTr="0048408A">
        <w:trPr>
          <w:trHeight w:val="273"/>
        </w:trPr>
        <w:tc>
          <w:tcPr>
            <w:tcW w:w="5000" w:type="pct"/>
            <w:gridSpan w:val="5"/>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5"/>
          </w:tcPr>
          <w:p w:rsidR="000908F5" w:rsidRPr="00F22384" w:rsidRDefault="00D21FB7" w:rsidP="00F82C6C">
            <w:pPr>
              <w:spacing w:line="360" w:lineRule="auto"/>
              <w:rPr>
                <w:rFonts w:ascii="Sylfaen" w:hAnsi="Sylfaen"/>
                <w:sz w:val="22"/>
                <w:szCs w:val="22"/>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5"/>
          </w:tcPr>
          <w:p w:rsidR="000908F5" w:rsidRPr="00F22384" w:rsidRDefault="00D21FB7"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5"/>
          </w:tcPr>
          <w:p w:rsidR="000908F5" w:rsidRPr="00F22384" w:rsidRDefault="00D21FB7"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4"/>
          </w:tcPr>
          <w:p w:rsidR="00245F0D" w:rsidRPr="00F22384" w:rsidRDefault="00245F0D" w:rsidP="00F82C6C">
            <w:pPr>
              <w:spacing w:line="360" w:lineRule="auto"/>
              <w:rPr>
                <w:rFonts w:ascii="MS Gothic" w:eastAsia="MS Gothic" w:hAnsi="Wingdings" w:hint="eastAsia"/>
                <w:sz w:val="22"/>
                <w:szCs w:val="22"/>
              </w:rPr>
            </w:pPr>
          </w:p>
        </w:tc>
      </w:tr>
      <w:tr w:rsidR="00612C0F" w:rsidRPr="00F22384" w:rsidTr="0048408A">
        <w:tc>
          <w:tcPr>
            <w:tcW w:w="5000" w:type="pct"/>
            <w:gridSpan w:val="5"/>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3"/>
            <w:tcBorders>
              <w:top w:val="single" w:sz="4" w:space="0" w:color="auto"/>
            </w:tcBorders>
          </w:tcPr>
          <w:p w:rsidR="00612C0F" w:rsidRPr="00F22384" w:rsidRDefault="00612C0F" w:rsidP="00F82C6C">
            <w:pPr>
              <w:spacing w:line="360" w:lineRule="auto"/>
              <w:rPr>
                <w:sz w:val="24"/>
                <w:szCs w:val="24"/>
                <w:lang w:val="en-US"/>
              </w:rPr>
            </w:pP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3"/>
          </w:tcPr>
          <w:p w:rsidR="00612C0F" w:rsidRPr="00F22384" w:rsidRDefault="00612C0F" w:rsidP="00F82C6C">
            <w:pPr>
              <w:spacing w:line="360" w:lineRule="auto"/>
              <w:rPr>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3"/>
          </w:tcPr>
          <w:p w:rsidR="00612C0F" w:rsidRPr="00F22384" w:rsidRDefault="004D2F8B" w:rsidP="00F82C6C">
            <w:pPr>
              <w:spacing w:line="360" w:lineRule="auto"/>
              <w:rPr>
                <w:sz w:val="24"/>
                <w:szCs w:val="24"/>
                <w:lang w:val="en-US"/>
              </w:rPr>
            </w:pPr>
            <w:r w:rsidRPr="00F22384">
              <w:rPr>
                <w:sz w:val="24"/>
                <w:szCs w:val="24"/>
                <w:lang w:val="en-US"/>
              </w:rPr>
              <w:t xml:space="preserve"> </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3"/>
          </w:tcPr>
          <w:p w:rsidR="00742375" w:rsidRPr="00F22384" w:rsidRDefault="00742375" w:rsidP="00F82C6C">
            <w:pPr>
              <w:spacing w:line="360" w:lineRule="auto"/>
              <w:rPr>
                <w:rFonts w:ascii="Times New Roman Bold" w:eastAsia="Arial Unicode MS" w:hAnsi="Arial Unicode MS" w:cs="Arial Unicode MS"/>
                <w:b/>
                <w:sz w:val="24"/>
                <w:szCs w:val="24"/>
                <w:u w:color="000000"/>
                <w:bdr w:val="nil"/>
                <w:lang w:val="ka-GE"/>
              </w:rPr>
            </w:pPr>
          </w:p>
        </w:tc>
      </w:tr>
      <w:tr w:rsidR="008259F8" w:rsidRPr="00F22384" w:rsidTr="0048408A">
        <w:tc>
          <w:tcPr>
            <w:tcW w:w="5000" w:type="pct"/>
            <w:gridSpan w:val="5"/>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48408A">
        <w:trPr>
          <w:trHeight w:val="340"/>
        </w:trPr>
        <w:tc>
          <w:tcPr>
            <w:tcW w:w="5000" w:type="pct"/>
            <w:gridSpan w:val="5"/>
            <w:tcBorders>
              <w:top w:val="single" w:sz="4" w:space="0" w:color="auto"/>
            </w:tcBorders>
          </w:tcPr>
          <w:p w:rsidR="008259F8" w:rsidRPr="00F22384" w:rsidRDefault="008259F8" w:rsidP="00D0259C">
            <w:pPr>
              <w:spacing w:line="360" w:lineRule="auto"/>
              <w:rPr>
                <w:rFonts w:asciiTheme="minorHAnsi" w:eastAsia="Arial Unicode MS" w:hAnsiTheme="minorHAnsi" w:cs="Arial Unicode MS"/>
                <w:b/>
                <w:sz w:val="24"/>
                <w:szCs w:val="24"/>
                <w:u w:color="000000"/>
                <w:bdr w:val="nil"/>
                <w:lang w:val="en-US"/>
              </w:rPr>
            </w:pP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FF7991" w:rsidRPr="00F22384" w:rsidTr="0048408A">
        <w:trPr>
          <w:trHeight w:val="340"/>
        </w:trPr>
        <w:tc>
          <w:tcPr>
            <w:tcW w:w="5000" w:type="pct"/>
            <w:gridSpan w:val="5"/>
            <w:shd w:val="clear" w:color="auto" w:fill="D9D9D9" w:themeFill="background1" w:themeFillShade="D9"/>
          </w:tcPr>
          <w:p w:rsidR="00FF7991" w:rsidRPr="00F22384" w:rsidRDefault="00933DE0" w:rsidP="00315E5A">
            <w:pPr>
              <w:pStyle w:val="BodyA"/>
              <w:numPr>
                <w:ilvl w:val="0"/>
                <w:numId w:val="1"/>
              </w:numPr>
              <w:ind w:hanging="720"/>
              <w:rPr>
                <w:rFonts w:ascii="Times New Roman Bold"/>
                <w:b/>
                <w:color w:val="auto"/>
                <w:sz w:val="24"/>
                <w:szCs w:val="24"/>
                <w:lang w:val="ka-GE"/>
              </w:rPr>
            </w:pPr>
            <w:r w:rsidRPr="00F22384">
              <w:rPr>
                <w:rFonts w:ascii="Times New Roman Bold"/>
                <w:b/>
                <w:color w:val="auto"/>
                <w:sz w:val="24"/>
                <w:szCs w:val="24"/>
                <w:lang w:val="ka-GE"/>
              </w:rPr>
              <w:t>სამუშაო</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მოვალეობების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განხორციელებისას</w:t>
            </w:r>
            <w:r w:rsidR="00315E5A" w:rsidRPr="00F22384">
              <w:rPr>
                <w:rFonts w:asciiTheme="minorHAnsi" w:hAnsiTheme="minorHAnsi"/>
                <w:b/>
                <w:color w:val="auto"/>
                <w:sz w:val="24"/>
                <w:szCs w:val="24"/>
              </w:rPr>
              <w:t>,</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რომელ</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გარე</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შიდა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სტრუქტურულ</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ერთეულებთან</w:t>
            </w:r>
            <w:r w:rsidRPr="00F22384">
              <w:rPr>
                <w:rFonts w:ascii="Times New Roman Bold"/>
                <w:b/>
                <w:color w:val="auto"/>
                <w:sz w:val="24"/>
                <w:szCs w:val="24"/>
                <w:lang w:val="ka-GE"/>
              </w:rPr>
              <w:t xml:space="preserve"> </w:t>
            </w:r>
            <w:r w:rsidR="00315E5A" w:rsidRPr="00F22384">
              <w:rPr>
                <w:rFonts w:ascii="Times New Roman Bold"/>
                <w:b/>
                <w:color w:val="auto"/>
                <w:sz w:val="24"/>
                <w:szCs w:val="24"/>
                <w:lang w:val="ka-GE"/>
              </w:rPr>
              <w:t>გიწევთ</w:t>
            </w:r>
            <w:r w:rsidR="00315E5A" w:rsidRPr="00F22384">
              <w:rPr>
                <w:rFonts w:ascii="Times New Roman Bold"/>
                <w:b/>
                <w:color w:val="auto"/>
                <w:sz w:val="24"/>
                <w:szCs w:val="24"/>
                <w:lang w:val="ka-GE"/>
              </w:rPr>
              <w:t xml:space="preserve"> </w:t>
            </w:r>
            <w:r w:rsidR="00315E5A" w:rsidRPr="00F22384">
              <w:rPr>
                <w:rFonts w:ascii="Times New Roman Bold"/>
                <w:b/>
                <w:color w:val="auto"/>
                <w:sz w:val="24"/>
                <w:szCs w:val="24"/>
                <w:lang w:val="ka-GE"/>
              </w:rPr>
              <w:t>ურთიერთობა</w:t>
            </w:r>
          </w:p>
        </w:tc>
      </w:tr>
      <w:tr w:rsidR="00FF7991" w:rsidRPr="00F22384" w:rsidTr="0048408A">
        <w:trPr>
          <w:trHeight w:val="340"/>
        </w:trPr>
        <w:tc>
          <w:tcPr>
            <w:tcW w:w="5000" w:type="pct"/>
            <w:gridSpan w:val="5"/>
          </w:tcPr>
          <w:p w:rsidR="00FF7991" w:rsidRPr="00F22384" w:rsidRDefault="00FF7991" w:rsidP="00FF7991">
            <w:pPr>
              <w:pStyle w:val="BodyA"/>
              <w:spacing w:line="360" w:lineRule="auto"/>
              <w:ind w:left="720"/>
              <w:rPr>
                <w:rFonts w:ascii="Times New Roman Bold"/>
                <w:b/>
                <w:color w:val="auto"/>
                <w:sz w:val="24"/>
                <w:szCs w:val="24"/>
                <w:lang w:val="ka-GE"/>
              </w:rPr>
            </w:pPr>
          </w:p>
          <w:p w:rsidR="00933DE0" w:rsidRPr="00F22384" w:rsidRDefault="00933DE0" w:rsidP="00FF7991">
            <w:pPr>
              <w:pStyle w:val="BodyA"/>
              <w:spacing w:line="360" w:lineRule="auto"/>
              <w:ind w:left="720"/>
              <w:rPr>
                <w:rFonts w:ascii="Times New Roman Bold"/>
                <w:b/>
                <w:color w:val="auto"/>
                <w:sz w:val="24"/>
                <w:szCs w:val="24"/>
                <w:lang w:val="ka-GE"/>
              </w:rPr>
            </w:pPr>
          </w:p>
        </w:tc>
      </w:tr>
      <w:tr w:rsidR="00FF7991" w:rsidRPr="00F22384" w:rsidTr="0048408A">
        <w:trPr>
          <w:trHeight w:val="340"/>
        </w:trPr>
        <w:tc>
          <w:tcPr>
            <w:tcW w:w="5000" w:type="pct"/>
            <w:gridSpan w:val="5"/>
            <w:shd w:val="clear" w:color="auto" w:fill="D9D9D9" w:themeFill="background1" w:themeFillShade="D9"/>
          </w:tcPr>
          <w:p w:rsidR="00FF7991" w:rsidRPr="00F22384" w:rsidRDefault="00F832AD" w:rsidP="00B63154">
            <w:pPr>
              <w:pStyle w:val="BodyA"/>
              <w:numPr>
                <w:ilvl w:val="0"/>
                <w:numId w:val="1"/>
              </w:numPr>
              <w:tabs>
                <w:tab w:val="clear" w:pos="357"/>
                <w:tab w:val="num" w:pos="0"/>
              </w:tabs>
              <w:spacing w:line="360" w:lineRule="auto"/>
              <w:ind w:left="360"/>
              <w:rPr>
                <w:rFonts w:ascii="Times New Roman Bold"/>
                <w:b/>
                <w:color w:val="auto"/>
                <w:sz w:val="24"/>
                <w:szCs w:val="24"/>
                <w:lang w:val="ka-GE"/>
              </w:rPr>
            </w:pPr>
            <w:r w:rsidRPr="00F22384">
              <w:rPr>
                <w:rFonts w:ascii="Times New Roman Bold"/>
                <w:b/>
                <w:color w:val="auto"/>
                <w:sz w:val="24"/>
                <w:szCs w:val="24"/>
                <w:lang w:val="ka-GE"/>
              </w:rPr>
              <w:lastRenderedPageBreak/>
              <w:t>მიუთითეთ</w:t>
            </w:r>
            <w:r w:rsidR="00315E5A" w:rsidRPr="00F22384">
              <w:rPr>
                <w:rFonts w:ascii="Times New Roman Bold"/>
                <w:b/>
                <w:color w:val="auto"/>
                <w:sz w:val="24"/>
                <w:szCs w:val="24"/>
                <w:lang w:val="ka-GE"/>
              </w:rPr>
              <w:t>,</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რა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სახის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პერიოდულობის</w:t>
            </w:r>
            <w:r w:rsidRPr="00F22384">
              <w:rPr>
                <w:rFonts w:ascii="Times New Roman Bold"/>
                <w:b/>
                <w:color w:val="auto"/>
                <w:sz w:val="24"/>
                <w:szCs w:val="24"/>
                <w:lang w:val="ka-GE"/>
              </w:rPr>
              <w:t xml:space="preserve"> </w:t>
            </w:r>
            <w:r w:rsidR="00502878" w:rsidRPr="00F22384">
              <w:rPr>
                <w:rFonts w:ascii="Times New Roman Bold"/>
                <w:b/>
                <w:color w:val="auto"/>
                <w:sz w:val="24"/>
                <w:szCs w:val="24"/>
                <w:lang w:val="ka-GE"/>
              </w:rPr>
              <w:t>ანგარიშგება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გევალებათ</w:t>
            </w:r>
            <w:r w:rsidRPr="00F22384">
              <w:rPr>
                <w:rFonts w:ascii="Times New Roman Bold"/>
                <w:b/>
                <w:color w:val="auto"/>
                <w:sz w:val="24"/>
                <w:szCs w:val="24"/>
                <w:lang w:val="ka-GE"/>
              </w:rPr>
              <w:t xml:space="preserve">? </w:t>
            </w:r>
          </w:p>
        </w:tc>
      </w:tr>
      <w:tr w:rsidR="00FF7991" w:rsidRPr="00F22384" w:rsidTr="0048408A">
        <w:trPr>
          <w:trHeight w:val="340"/>
        </w:trPr>
        <w:tc>
          <w:tcPr>
            <w:tcW w:w="5000" w:type="pct"/>
            <w:gridSpan w:val="5"/>
          </w:tcPr>
          <w:p w:rsidR="00FF7991" w:rsidRPr="00F22384" w:rsidRDefault="00FF7991" w:rsidP="00FF7991">
            <w:pPr>
              <w:pStyle w:val="BodyA"/>
              <w:spacing w:line="360" w:lineRule="auto"/>
              <w:ind w:left="720"/>
              <w:rPr>
                <w:rFonts w:ascii="Times New Roman Bold"/>
                <w:b/>
                <w:color w:val="auto"/>
                <w:sz w:val="24"/>
                <w:szCs w:val="24"/>
                <w:lang w:val="ka-GE"/>
              </w:rPr>
            </w:pPr>
          </w:p>
          <w:p w:rsidR="00933DE0" w:rsidRPr="00F22384" w:rsidRDefault="00933DE0" w:rsidP="00FF7991">
            <w:pPr>
              <w:pStyle w:val="BodyA"/>
              <w:spacing w:line="360" w:lineRule="auto"/>
              <w:ind w:left="720"/>
              <w:rPr>
                <w:rFonts w:ascii="Times New Roman Bold"/>
                <w:b/>
                <w:color w:val="auto"/>
                <w:sz w:val="24"/>
                <w:szCs w:val="24"/>
                <w:lang w:val="ka-GE"/>
              </w:rPr>
            </w:pPr>
          </w:p>
        </w:tc>
      </w:tr>
      <w:tr w:rsidR="006B0E75" w:rsidRPr="00F22384" w:rsidTr="0048408A">
        <w:trPr>
          <w:gridAfter w:val="1"/>
          <w:wAfter w:w="132" w:type="pct"/>
          <w:trHeight w:val="572"/>
        </w:trPr>
        <w:tc>
          <w:tcPr>
            <w:tcW w:w="4868"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4943FC">
        <w:trPr>
          <w:gridAfter w:val="1"/>
          <w:wAfter w:w="132" w:type="pct"/>
          <w:trHeight w:val="340"/>
        </w:trPr>
        <w:tc>
          <w:tcPr>
            <w:tcW w:w="4148" w:type="pct"/>
            <w:gridSpan w:val="3"/>
            <w:tcBorders>
              <w:top w:val="single" w:sz="4" w:space="0" w:color="auto"/>
            </w:tcBorders>
          </w:tcPr>
          <w:p w:rsidR="006B0E75" w:rsidRPr="00F22384" w:rsidRDefault="006B0E75" w:rsidP="0048408A">
            <w:pPr>
              <w:rPr>
                <w:rFonts w:ascii="Verdana" w:hAnsi="Verdana"/>
                <w:b/>
              </w:rPr>
            </w:pPr>
          </w:p>
        </w:tc>
        <w:tc>
          <w:tcPr>
            <w:tcW w:w="720" w:type="pct"/>
            <w:tcBorders>
              <w:top w:val="single" w:sz="4" w:space="0" w:color="auto"/>
            </w:tcBorders>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b/>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117C6D">
              <w:rPr>
                <w:rFonts w:ascii="MS Gothic" w:eastAsia="MS Gothic" w:hAnsi="Wingdings" w:hint="eastAsia"/>
                <w:sz w:val="22"/>
                <w:szCs w:val="22"/>
              </w:rPr>
            </w:r>
            <w:r w:rsidR="00117C6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245F0D">
            <w:pPr>
              <w:pStyle w:val="ListParagraph"/>
              <w:numPr>
                <w:ilvl w:val="0"/>
                <w:numId w:val="12"/>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21FB7"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21FB7"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245F0D" w:rsidRPr="00F22384" w:rsidTr="00245F0D">
        <w:trPr>
          <w:trHeight w:val="1290"/>
        </w:trPr>
        <w:tc>
          <w:tcPr>
            <w:tcW w:w="466" w:type="dxa"/>
            <w:tcBorders>
              <w:top w:val="single" w:sz="4" w:space="0" w:color="auto"/>
              <w:left w:val="single" w:sz="4" w:space="0" w:color="auto"/>
              <w:bottom w:val="single" w:sz="4" w:space="0" w:color="auto"/>
              <w:right w:val="nil"/>
            </w:tcBorders>
          </w:tcPr>
          <w:p w:rsidR="00245F0D" w:rsidRPr="00F22384" w:rsidRDefault="00245F0D"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245F0D" w:rsidRPr="00F22384" w:rsidRDefault="00245F0D" w:rsidP="00245F0D">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245F0D" w:rsidRPr="00F22384" w:rsidRDefault="00245F0D"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 xml:space="preserve">  </w:t>
            </w:r>
          </w:p>
        </w:tc>
      </w:tr>
      <w:tr w:rsidR="004943FC" w:rsidRPr="00F22384" w:rsidTr="00245F0D">
        <w:trPr>
          <w:trHeight w:val="1515"/>
        </w:trPr>
        <w:tc>
          <w:tcPr>
            <w:tcW w:w="466" w:type="dxa"/>
            <w:tcBorders>
              <w:top w:val="single" w:sz="4" w:space="0" w:color="auto"/>
              <w:left w:val="single" w:sz="4" w:space="0" w:color="auto"/>
              <w:bottom w:val="nil"/>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nil"/>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4943FC" w:rsidRPr="00F22384" w:rsidRDefault="004943FC" w:rsidP="00245F0D">
            <w:pPr>
              <w:spacing w:before="120"/>
              <w:rPr>
                <w:rFonts w:ascii="Sylfaen" w:eastAsia="MS Gothic" w:hAnsi="Sylfaen"/>
                <w:sz w:val="24"/>
                <w:szCs w:val="24"/>
                <w:lang w:val="ka-GE"/>
              </w:rPr>
            </w:pP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nil"/>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4943FC" w:rsidRPr="00F22384" w:rsidRDefault="004943FC" w:rsidP="00245F0D">
            <w:pPr>
              <w:spacing w:before="120"/>
              <w:rPr>
                <w:rFonts w:ascii="Sylfaen" w:eastAsia="MS Gothic" w:hAnsi="Sylfaen"/>
                <w:sz w:val="24"/>
                <w:szCs w:val="24"/>
                <w:lang w:val="ka-GE"/>
              </w:rPr>
            </w:pPr>
          </w:p>
          <w:p w:rsidR="004943FC" w:rsidRPr="00F22384" w:rsidRDefault="004943FC" w:rsidP="00245F0D">
            <w:pPr>
              <w:spacing w:before="120"/>
              <w:rPr>
                <w:rFonts w:eastAsia="MS Gothic"/>
                <w:sz w:val="24"/>
                <w:szCs w:val="24"/>
              </w:rPr>
            </w:pPr>
          </w:p>
        </w:tc>
      </w:tr>
      <w:tr w:rsidR="006E6D50" w:rsidRPr="00F22384" w:rsidTr="00245F0D">
        <w:trPr>
          <w:trHeight w:val="335"/>
        </w:trPr>
        <w:tc>
          <w:tcPr>
            <w:tcW w:w="10265" w:type="dxa"/>
            <w:gridSpan w:val="3"/>
            <w:tcBorders>
              <w:left w:val="single" w:sz="12" w:space="0" w:color="auto"/>
              <w:right w:val="single" w:sz="12" w:space="0" w:color="auto"/>
            </w:tcBorders>
            <w:shd w:val="clear" w:color="auto" w:fill="E6E6E6"/>
          </w:tcPr>
          <w:p w:rsidR="006E6D50" w:rsidRPr="00F22384" w:rsidRDefault="006E6D50" w:rsidP="00245F0D">
            <w:pPr>
              <w:numPr>
                <w:ilvl w:val="0"/>
                <w:numId w:val="12"/>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w:t>
            </w:r>
            <w:r w:rsidR="00315E5A" w:rsidRPr="00F22384">
              <w:rPr>
                <w:rFonts w:ascii="Sylfaen" w:hAnsi="Sylfaen"/>
                <w:b/>
                <w:sz w:val="24"/>
                <w:szCs w:val="24"/>
                <w:lang w:val="ka-GE"/>
              </w:rPr>
              <w:t xml:space="preserve">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6E6D50" w:rsidRPr="00F22384" w:rsidTr="00245F0D">
        <w:trPr>
          <w:trHeight w:val="335"/>
        </w:trPr>
        <w:tc>
          <w:tcPr>
            <w:tcW w:w="5238" w:type="dxa"/>
            <w:gridSpan w:val="2"/>
            <w:tcBorders>
              <w:left w:val="single" w:sz="12" w:space="0" w:color="auto"/>
              <w:right w:val="single" w:sz="12" w:space="0" w:color="auto"/>
            </w:tcBorders>
            <w:shd w:val="clear" w:color="auto" w:fill="E6E6E6"/>
          </w:tcPr>
          <w:p w:rsidR="006E6D50" w:rsidRPr="00F22384" w:rsidRDefault="006E6D50"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6E6D50" w:rsidRPr="00F22384" w:rsidRDefault="006E6D50"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335"/>
        </w:trPr>
        <w:tc>
          <w:tcPr>
            <w:tcW w:w="10265" w:type="dxa"/>
            <w:gridSpan w:val="3"/>
            <w:tcBorders>
              <w:left w:val="single" w:sz="12" w:space="0" w:color="auto"/>
              <w:right w:val="single" w:sz="12" w:space="0" w:color="auto"/>
            </w:tcBorders>
          </w:tcPr>
          <w:p w:rsidR="00245F0D" w:rsidRPr="00F22384" w:rsidRDefault="00245F0D" w:rsidP="00245F0D">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245F0D" w:rsidRPr="00F22384" w:rsidTr="00245F0D">
        <w:trPr>
          <w:trHeight w:val="335"/>
        </w:trPr>
        <w:tc>
          <w:tcPr>
            <w:tcW w:w="10265" w:type="dxa"/>
            <w:gridSpan w:val="3"/>
            <w:tcBorders>
              <w:left w:val="single" w:sz="12" w:space="0" w:color="auto"/>
              <w:right w:val="single" w:sz="12" w:space="0" w:color="auto"/>
            </w:tcBorders>
          </w:tcPr>
          <w:p w:rsidR="00245F0D" w:rsidRPr="00F22384" w:rsidRDefault="00245F0D" w:rsidP="00245F0D">
            <w:pPr>
              <w:spacing w:before="120"/>
              <w:jc w:val="center"/>
              <w:rPr>
                <w:sz w:val="24"/>
                <w:szCs w:val="24"/>
              </w:rPr>
            </w:pPr>
            <w:r w:rsidRPr="00F22384">
              <w:rPr>
                <w:rFonts w:ascii="Sylfaen" w:hAnsi="Sylfaen"/>
                <w:b/>
                <w:sz w:val="24"/>
                <w:szCs w:val="24"/>
                <w:lang w:val="ka-GE"/>
              </w:rPr>
              <w:t>პროფესიული ცოდნა</w:t>
            </w: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245F0D">
            <w:pPr>
              <w:pStyle w:val="ListParagraph"/>
              <w:numPr>
                <w:ilvl w:val="0"/>
                <w:numId w:val="12"/>
              </w:numPr>
              <w:spacing w:before="120"/>
              <w:rPr>
                <w:rFonts w:ascii="Sylfaen" w:hAnsi="Sylfaen"/>
                <w:b/>
                <w:sz w:val="24"/>
                <w:szCs w:val="24"/>
                <w:lang w:val="ka-GE"/>
              </w:rPr>
            </w:pPr>
            <w:r w:rsidRPr="00245F0D">
              <w:rPr>
                <w:rFonts w:ascii="Sylfaen" w:hAnsi="Sylfaen" w:cs="Sylfaen"/>
                <w:b/>
                <w:sz w:val="24"/>
                <w:szCs w:val="24"/>
                <w:lang w:val="ka-GE"/>
              </w:rPr>
              <w:lastRenderedPageBreak/>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მომხმარებლის დონეზე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245F0D">
            <w:pPr>
              <w:pStyle w:val="ListParagraph"/>
              <w:numPr>
                <w:ilvl w:val="0"/>
                <w:numId w:val="12"/>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rPr>
                <w:rFonts w:ascii="Sylfaen" w:hAnsi="Sylfaen"/>
                <w:b/>
                <w:sz w:val="24"/>
                <w:szCs w:val="24"/>
                <w:lang w:val="en-US"/>
              </w:rPr>
            </w:pP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245F0D">
            <w:pPr>
              <w:pStyle w:val="ListParagraph"/>
              <w:numPr>
                <w:ilvl w:val="0"/>
                <w:numId w:val="12"/>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245F0D">
        <w:trPr>
          <w:trHeight w:val="2817"/>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sz w:val="24"/>
                <w:szCs w:val="24"/>
                <w:lang w:val="ka-GE"/>
              </w:rPr>
              <w:t>0-1  წელი</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1-3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3 –5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cs="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5 – 10 </w:t>
            </w:r>
            <w:proofErr w:type="spellStart"/>
            <w:r w:rsidR="0002785E" w:rsidRPr="00F22384">
              <w:rPr>
                <w:rFonts w:ascii="Sylfaen" w:eastAsia="MS Gothic" w:hAnsi="Sylfaen" w:cs="Sylfaen"/>
                <w:sz w:val="24"/>
                <w:szCs w:val="24"/>
              </w:rPr>
              <w:t>წელი</w:t>
            </w:r>
            <w:proofErr w:type="spellEnd"/>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02785E" w:rsidRPr="00F22384">
              <w:rPr>
                <w:rFonts w:ascii="Sylfaen" w:eastAsia="MS Gothic" w:hAnsi="Sylfaen"/>
                <w:sz w:val="24"/>
                <w:szCs w:val="24"/>
                <w:lang w:val="ka-GE"/>
              </w:rPr>
              <w:t xml:space="preserve"> 10 წელზე მეტი</w:t>
            </w:r>
          </w:p>
          <w:p w:rsidR="006E6D50" w:rsidRPr="00F22384" w:rsidRDefault="006E6D50" w:rsidP="00245F0D">
            <w:pPr>
              <w:spacing w:before="120"/>
              <w:rPr>
                <w:sz w:val="24"/>
                <w:szCs w:val="24"/>
              </w:rPr>
            </w:pPr>
          </w:p>
        </w:tc>
        <w:tc>
          <w:tcPr>
            <w:tcW w:w="5027" w:type="dxa"/>
            <w:tcBorders>
              <w:top w:val="nil"/>
              <w:left w:val="nil"/>
              <w:bottom w:val="single" w:sz="4" w:space="0" w:color="auto"/>
              <w:right w:val="single" w:sz="12" w:space="0" w:color="auto"/>
            </w:tcBorders>
          </w:tcPr>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sz w:val="24"/>
                <w:szCs w:val="24"/>
                <w:lang w:val="ka-GE"/>
              </w:rPr>
              <w:t>0-1  წელი</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1-3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3 –5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cs="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5 – 10 </w:t>
            </w:r>
            <w:proofErr w:type="spellStart"/>
            <w:r w:rsidR="0002785E" w:rsidRPr="00F22384">
              <w:rPr>
                <w:rFonts w:ascii="Sylfaen" w:eastAsia="MS Gothic" w:hAnsi="Sylfaen" w:cs="Sylfaen"/>
                <w:sz w:val="24"/>
                <w:szCs w:val="24"/>
              </w:rPr>
              <w:t>წელი</w:t>
            </w:r>
            <w:proofErr w:type="spellEnd"/>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02785E" w:rsidRPr="00F22384">
              <w:rPr>
                <w:rFonts w:ascii="Sylfaen" w:eastAsia="MS Gothic" w:hAnsi="Sylfaen"/>
                <w:sz w:val="24"/>
                <w:szCs w:val="24"/>
                <w:lang w:val="ka-GE"/>
              </w:rPr>
              <w:t xml:space="preserve"> 10 წელზე მეტი</w:t>
            </w:r>
          </w:p>
          <w:p w:rsidR="006E6D50" w:rsidRPr="00F22384" w:rsidRDefault="006E6D50" w:rsidP="00245F0D">
            <w:pPr>
              <w:spacing w:before="120"/>
              <w:rPr>
                <w:rFonts w:eastAsia="MS Gothic"/>
                <w:sz w:val="24"/>
                <w:szCs w:val="24"/>
              </w:rPr>
            </w:pP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0-1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1 – 3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3  -5 </w:t>
            </w:r>
            <w:proofErr w:type="spellStart"/>
            <w:r w:rsidR="004943FC" w:rsidRPr="00F22384">
              <w:rPr>
                <w:rFonts w:ascii="Sylfaen" w:eastAsia="MS Gothic" w:hAnsi="Sylfaen" w:cs="Sylfaen"/>
                <w:sz w:val="24"/>
                <w:szCs w:val="24"/>
              </w:rPr>
              <w:t>წელი</w:t>
            </w:r>
            <w:proofErr w:type="spellEnd"/>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D21FB7" w:rsidP="00245F0D">
            <w:pPr>
              <w:spacing w:before="120"/>
              <w:rPr>
                <w:rFonts w:ascii="Sylfaen" w:eastAsia="MS Gothic" w:hAnsi="Sylfaen" w:cs="Sylfaen"/>
                <w:sz w:val="24"/>
                <w:szCs w:val="24"/>
              </w:rPr>
            </w:pP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0-1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1 – 3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3  -5 </w:t>
            </w:r>
            <w:proofErr w:type="spellStart"/>
            <w:r w:rsidR="004943FC" w:rsidRPr="00F22384">
              <w:rPr>
                <w:rFonts w:ascii="Sylfaen" w:eastAsia="MS Gothic" w:hAnsi="Sylfaen" w:cs="Sylfaen"/>
                <w:sz w:val="24"/>
                <w:szCs w:val="24"/>
              </w:rPr>
              <w:t>წელი</w:t>
            </w:r>
            <w:proofErr w:type="spellEnd"/>
          </w:p>
        </w:tc>
      </w:tr>
    </w:tbl>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lastRenderedPageBreak/>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23764F">
            <w:pPr>
              <w:ind w:left="72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D21FB7"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117C6D">
              <w:rPr>
                <w:rFonts w:eastAsia="MS Gothic"/>
                <w:sz w:val="24"/>
                <w:szCs w:val="24"/>
              </w:rPr>
            </w:r>
            <w:r w:rsidR="00117C6D">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245F0D">
        <w:trPr>
          <w:trHeight w:val="5459"/>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F55D8" w:rsidRPr="00F22384" w:rsidRDefault="00896B5A" w:rsidP="00C36E16">
      <w:pPr>
        <w:pStyle w:val="BodyA"/>
        <w:jc w:val="both"/>
        <w:rPr>
          <w:color w:val="auto"/>
          <w:sz w:val="24"/>
          <w:szCs w:val="24"/>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75031C" w:rsidRPr="00F22384" w:rsidRDefault="0075031C" w:rsidP="00C36E16">
      <w:pPr>
        <w:pStyle w:val="BodyA"/>
        <w:jc w:val="both"/>
        <w:rPr>
          <w:color w:val="auto"/>
          <w:sz w:val="24"/>
          <w:szCs w:val="24"/>
        </w:rPr>
      </w:pPr>
    </w:p>
    <w:p w:rsidR="0075031C" w:rsidRPr="00F22384" w:rsidRDefault="0075031C" w:rsidP="00C36E16">
      <w:pPr>
        <w:pStyle w:val="BodyA"/>
        <w:jc w:val="both"/>
        <w:rPr>
          <w:color w:val="auto"/>
          <w:sz w:val="24"/>
          <w:szCs w:val="24"/>
        </w:rPr>
      </w:pPr>
    </w:p>
    <w:p w:rsidR="0075031C" w:rsidRPr="00F22384" w:rsidRDefault="00EA725F" w:rsidP="0075031C">
      <w:pPr>
        <w:pStyle w:val="BodyA"/>
        <w:tabs>
          <w:tab w:val="left" w:pos="1290"/>
        </w:tabs>
        <w:jc w:val="both"/>
        <w:rPr>
          <w:rFonts w:ascii="Sylfaen" w:hAnsi="Sylfaen"/>
          <w:b/>
          <w:color w:val="auto"/>
          <w:sz w:val="24"/>
          <w:szCs w:val="24"/>
          <w:lang w:val="ka-GE"/>
        </w:rPr>
      </w:pPr>
      <w:r w:rsidRPr="00F22384">
        <w:rPr>
          <w:rFonts w:ascii="Sylfaen" w:hAnsi="Sylfaen"/>
          <w:b/>
          <w:color w:val="auto"/>
          <w:sz w:val="24"/>
          <w:szCs w:val="24"/>
          <w:lang w:val="ka-GE"/>
        </w:rPr>
        <w:t>ნაწილი 5: მოცემული ნაწილი ივსება ჯგუფის მიერ</w:t>
      </w:r>
    </w:p>
    <w:p w:rsidR="0075031C" w:rsidRPr="00F22384" w:rsidRDefault="0075031C" w:rsidP="0075031C">
      <w:pPr>
        <w:pStyle w:val="BodyA"/>
        <w:tabs>
          <w:tab w:val="left" w:pos="1290"/>
        </w:tabs>
        <w:jc w:val="both"/>
        <w:rPr>
          <w:color w:val="auto"/>
          <w:sz w:val="24"/>
          <w:szCs w:val="24"/>
          <w:lang w:val="ka-GE"/>
        </w:rPr>
      </w:pPr>
    </w:p>
    <w:tbl>
      <w:tblPr>
        <w:tblW w:w="1063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60"/>
        <w:gridCol w:w="3402"/>
        <w:gridCol w:w="4576"/>
      </w:tblGrid>
      <w:tr w:rsidR="00EA725F" w:rsidRPr="00F22384" w:rsidTr="00EA725F">
        <w:tc>
          <w:tcPr>
            <w:tcW w:w="10638" w:type="dxa"/>
            <w:gridSpan w:val="3"/>
            <w:tcBorders>
              <w:top w:val="single" w:sz="12" w:space="0" w:color="auto"/>
              <w:bottom w:val="single" w:sz="8" w:space="0" w:color="auto"/>
            </w:tcBorders>
            <w:shd w:val="clear" w:color="auto" w:fill="E6E6E6"/>
          </w:tcPr>
          <w:p w:rsidR="00EA725F" w:rsidRPr="00F22384" w:rsidRDefault="00EA725F" w:rsidP="00EA725F">
            <w:pPr>
              <w:rPr>
                <w:rFonts w:ascii="AcadNusx" w:hAnsi="AcadNusx"/>
                <w:b/>
              </w:rPr>
            </w:pPr>
            <w:r w:rsidRPr="00F22384">
              <w:rPr>
                <w:rFonts w:ascii="Sylfaen" w:hAnsi="Sylfaen"/>
                <w:b/>
                <w:lang w:val="ka-GE"/>
              </w:rPr>
              <w:t xml:space="preserve">თანამდებობის შეფასების ფაქტორების შესაბამისი კრიტერიუმების აუცილებელი დონის განსაზღვრა </w:t>
            </w:r>
            <w:r w:rsidRPr="00F22384">
              <w:rPr>
                <w:rFonts w:ascii="Sylfaen" w:hAnsi="Sylfaen"/>
                <w:lang w:val="ka-GE"/>
              </w:rPr>
              <w:t>(შეფასების შკალაში შემოხაზეთ შესაბამისი ქულა)</w:t>
            </w:r>
            <w:r w:rsidRPr="00F22384">
              <w:rPr>
                <w:rFonts w:ascii="AcadNusx" w:hAnsi="AcadNusx"/>
                <w:b/>
              </w:rPr>
              <w:t xml:space="preserve"> </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jc w:val="center"/>
              <w:rPr>
                <w:rFonts w:ascii="Sylfaen" w:hAnsi="Sylfaen"/>
                <w:b/>
                <w:bCs/>
                <w:lang w:val="ka-GE"/>
              </w:rPr>
            </w:pPr>
            <w:r w:rsidRPr="00F22384">
              <w:rPr>
                <w:rFonts w:ascii="Sylfaen" w:hAnsi="Sylfaen"/>
                <w:b/>
                <w:bCs/>
                <w:lang w:val="ka-GE"/>
              </w:rPr>
              <w:t>კრიტერიუმი</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jc w:val="center"/>
              <w:rPr>
                <w:rFonts w:ascii="Sylfaen" w:hAnsi="Sylfaen"/>
                <w:b/>
                <w:bCs/>
                <w:sz w:val="18"/>
                <w:szCs w:val="18"/>
                <w:lang w:val="ka-GE"/>
              </w:rPr>
            </w:pPr>
            <w:r w:rsidRPr="00F22384">
              <w:rPr>
                <w:rFonts w:ascii="Sylfaen" w:hAnsi="Sylfaen"/>
                <w:b/>
                <w:bCs/>
                <w:lang w:val="ka-GE"/>
              </w:rPr>
              <w:t xml:space="preserve">კრიტერიუმის </w:t>
            </w:r>
            <w:r w:rsidRPr="00F22384">
              <w:rPr>
                <w:rFonts w:ascii="Sylfaen" w:hAnsi="Sylfaen"/>
                <w:b/>
                <w:bCs/>
                <w:sz w:val="18"/>
                <w:szCs w:val="18"/>
                <w:lang w:val="ka-GE"/>
              </w:rPr>
              <w:t>განმარტება</w:t>
            </w:r>
          </w:p>
        </w:tc>
        <w:tc>
          <w:tcPr>
            <w:tcW w:w="4576" w:type="dxa"/>
            <w:tcBorders>
              <w:top w:val="single" w:sz="8" w:space="0" w:color="auto"/>
              <w:left w:val="single" w:sz="8" w:space="0" w:color="auto"/>
              <w:bottom w:val="single" w:sz="8" w:space="0" w:color="auto"/>
              <w:right w:val="single" w:sz="12" w:space="0" w:color="auto"/>
            </w:tcBorders>
            <w:vAlign w:val="center"/>
          </w:tcPr>
          <w:p w:rsidR="00EA725F" w:rsidRPr="00F22384" w:rsidRDefault="00EA725F" w:rsidP="00AC1EAB">
            <w:pPr>
              <w:jc w:val="center"/>
              <w:rPr>
                <w:rFonts w:ascii="Sylfaen" w:hAnsi="Sylfaen"/>
                <w:b/>
                <w:lang w:val="ka-GE"/>
              </w:rPr>
            </w:pPr>
            <w:r w:rsidRPr="00F22384">
              <w:rPr>
                <w:rFonts w:ascii="Sylfaen" w:hAnsi="Sylfaen"/>
                <w:b/>
                <w:lang w:val="ka-GE"/>
              </w:rPr>
              <w:t>შეფასების შკალა</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lang w:val="ka-GE"/>
              </w:rPr>
              <w:t>სამუშაო პროცესის ორგანიზება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bCs/>
                <w:lang w:val="ka-GE"/>
              </w:rPr>
            </w:pPr>
            <w:r w:rsidRPr="00F22384">
              <w:rPr>
                <w:rFonts w:ascii="Sylfaen" w:hAnsi="Sylfaen"/>
                <w:sz w:val="18"/>
                <w:szCs w:val="18"/>
                <w:lang w:val="ka-GE"/>
              </w:rPr>
              <w:t>საკუთარი, ჯგუფებისა და ქვედანაყოფების სამუშაო პროცესის დაგეგმვა, ორგანიზება, საქმიანობის კოორდინირება და კონტროლი</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lang w:val="ka-GE"/>
              </w:rPr>
              <w:t>სპეციალისტებისაგან შემდგარი რამდენიმე ჯგუფის</w:t>
            </w:r>
            <w:r w:rsidRPr="00F22384">
              <w:rPr>
                <w:rFonts w:ascii="Sylfaen" w:hAnsi="Sylfaen" w:cs="Sylfaen"/>
                <w:sz w:val="18"/>
                <w:szCs w:val="18"/>
              </w:rPr>
              <w:t>,</w:t>
            </w:r>
            <w:r w:rsidRPr="00F22384">
              <w:rPr>
                <w:rFonts w:ascii="Sylfaen" w:hAnsi="Sylfaen" w:cs="Sylfaen"/>
                <w:sz w:val="18"/>
                <w:szCs w:val="18"/>
                <w:lang w:val="ka-GE"/>
              </w:rPr>
              <w:t xml:space="preserve"> განყოფილების ან დეპარტამენტის მართვა, კოორდინაციას უწევს ორგანიზაციის ერთ-ერთი მიზნის მიღწევის სამუშაოებს;</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lang w:val="ka-GE"/>
              </w:rPr>
              <w:t>სპეციალისტებისაგან შემდგარი მრავალრიცხოვანი ქვედანაყოფის ხელმძღვანელობა;</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lang w:val="ka-GE"/>
              </w:rPr>
              <w:t>სპეციალისტთა მცირე ჯგუფის ან არასპეციალისტებისაგან შემდგარი უფრო დიდი ჯგუფის მართვა;</w:t>
            </w:r>
          </w:p>
          <w:p w:rsidR="00EA725F" w:rsidRPr="00F22384" w:rsidRDefault="00EA725F" w:rsidP="00AC1EAB">
            <w:pPr>
              <w:rPr>
                <w:rFonts w:ascii="Sylfaen" w:hAnsi="Sylfaen"/>
                <w:sz w:val="18"/>
                <w:szCs w:val="18"/>
              </w:rPr>
            </w:pPr>
            <w:r w:rsidRPr="00F22384">
              <w:rPr>
                <w:rFonts w:ascii="Sylfaen" w:hAnsi="Sylfaen"/>
                <w:sz w:val="18"/>
                <w:szCs w:val="18"/>
              </w:rPr>
              <w:t xml:space="preserve">0 – </w:t>
            </w:r>
            <w:r w:rsidRPr="00F22384">
              <w:rPr>
                <w:rFonts w:ascii="Sylfaen" w:hAnsi="Sylfaen" w:cs="Sylfaen"/>
                <w:sz w:val="18"/>
                <w:szCs w:val="18"/>
                <w:lang w:val="ka-GE"/>
              </w:rPr>
              <w:t>მოეთხოვება მხოლოდ საკუთარი სამუშაო პროცესის ორგანიზება</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Verdana" w:hAnsi="Verdana"/>
                <w:b/>
                <w:lang w:val="ka-GE"/>
              </w:rPr>
            </w:pPr>
            <w:proofErr w:type="spellStart"/>
            <w:r w:rsidRPr="00F22384">
              <w:rPr>
                <w:rFonts w:ascii="Sylfaen" w:hAnsi="Sylfaen"/>
                <w:bCs/>
              </w:rPr>
              <w:t>მმართველობითი</w:t>
            </w:r>
            <w:proofErr w:type="spellEnd"/>
            <w:r w:rsidRPr="00F22384">
              <w:rPr>
                <w:rFonts w:ascii="Sylfaen" w:hAnsi="Sylfaen"/>
                <w:bCs/>
              </w:rPr>
              <w:t xml:space="preserve"> </w:t>
            </w:r>
            <w:proofErr w:type="spellStart"/>
            <w:r w:rsidRPr="00F22384">
              <w:rPr>
                <w:rFonts w:ascii="Sylfaen" w:hAnsi="Sylfaen"/>
                <w:bCs/>
              </w:rPr>
              <w:t>გადაწყვეტილების</w:t>
            </w:r>
            <w:proofErr w:type="spellEnd"/>
            <w:r w:rsidRPr="00F22384">
              <w:rPr>
                <w:rFonts w:ascii="Sylfaen" w:hAnsi="Sylfaen"/>
                <w:bCs/>
              </w:rPr>
              <w:t xml:space="preserve"> </w:t>
            </w:r>
            <w:proofErr w:type="spellStart"/>
            <w:r w:rsidRPr="00F22384">
              <w:rPr>
                <w:rFonts w:ascii="Sylfaen" w:hAnsi="Sylfaen"/>
                <w:bCs/>
              </w:rPr>
              <w:t>მიღება</w:t>
            </w:r>
            <w:proofErr w:type="spellEnd"/>
            <w:r w:rsidRPr="00F22384">
              <w:rPr>
                <w:rFonts w:ascii="Sylfaen" w:hAnsi="Sylfaen"/>
                <w:bCs/>
                <w:lang w:val="ka-GE"/>
              </w:rPr>
              <w:t xml:space="preserve"> (გადაწყვეტილების გავლენა)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r w:rsidRPr="00F22384">
              <w:rPr>
                <w:rFonts w:ascii="Sylfaen" w:hAnsi="Sylfaen"/>
                <w:bCs/>
                <w:sz w:val="18"/>
                <w:szCs w:val="18"/>
                <w:lang w:val="ka-GE"/>
              </w:rPr>
              <w:t xml:space="preserve">ორგანიზაციის ფუნქციების </w:t>
            </w:r>
            <w:proofErr w:type="spellStart"/>
            <w:r w:rsidRPr="00F22384">
              <w:rPr>
                <w:rFonts w:ascii="Sylfaen" w:hAnsi="Sylfaen"/>
                <w:bCs/>
                <w:sz w:val="18"/>
                <w:szCs w:val="18"/>
              </w:rPr>
              <w:t>განხორციელებასთან</w:t>
            </w:r>
            <w:proofErr w:type="spellEnd"/>
            <w:r w:rsidRPr="00F22384">
              <w:rPr>
                <w:rFonts w:ascii="Sylfaen" w:hAnsi="Sylfaen"/>
                <w:bCs/>
                <w:sz w:val="18"/>
                <w:szCs w:val="18"/>
              </w:rPr>
              <w:t xml:space="preserve"> </w:t>
            </w:r>
            <w:proofErr w:type="spellStart"/>
            <w:r w:rsidRPr="00F22384">
              <w:rPr>
                <w:rFonts w:ascii="Sylfaen" w:hAnsi="Sylfaen"/>
                <w:bCs/>
                <w:sz w:val="18"/>
                <w:szCs w:val="18"/>
              </w:rPr>
              <w:t>დაკავშირებული</w:t>
            </w:r>
            <w:proofErr w:type="spellEnd"/>
            <w:r w:rsidRPr="00F22384">
              <w:rPr>
                <w:rFonts w:ascii="Sylfaen" w:hAnsi="Sylfaen"/>
                <w:bCs/>
                <w:sz w:val="18"/>
                <w:szCs w:val="18"/>
              </w:rPr>
              <w:t xml:space="preserve"> </w:t>
            </w:r>
            <w:proofErr w:type="spellStart"/>
            <w:r w:rsidRPr="00F22384">
              <w:rPr>
                <w:rFonts w:ascii="Sylfaen" w:hAnsi="Sylfaen"/>
                <w:bCs/>
                <w:sz w:val="18"/>
                <w:szCs w:val="18"/>
              </w:rPr>
              <w:t>გადაწყვეტილებების</w:t>
            </w:r>
            <w:proofErr w:type="spellEnd"/>
            <w:r w:rsidRPr="00F22384">
              <w:rPr>
                <w:rFonts w:ascii="Sylfaen" w:hAnsi="Sylfaen"/>
                <w:bCs/>
                <w:sz w:val="18"/>
                <w:szCs w:val="18"/>
              </w:rPr>
              <w:t xml:space="preserve"> </w:t>
            </w:r>
            <w:proofErr w:type="spellStart"/>
            <w:r w:rsidRPr="00F22384">
              <w:rPr>
                <w:rFonts w:ascii="Sylfaen" w:hAnsi="Sylfaen"/>
                <w:bCs/>
                <w:sz w:val="18"/>
                <w:szCs w:val="18"/>
              </w:rPr>
              <w:t>მიღება</w:t>
            </w:r>
            <w:proofErr w:type="spellEnd"/>
            <w:r w:rsidRPr="00F22384">
              <w:rPr>
                <w:rFonts w:ascii="Sylfaen" w:hAnsi="Sylfaen"/>
                <w:bCs/>
                <w:sz w:val="18"/>
                <w:szCs w:val="18"/>
              </w:rPr>
              <w:t xml:space="preserve">, </w:t>
            </w:r>
            <w:proofErr w:type="spellStart"/>
            <w:r w:rsidRPr="00F22384">
              <w:rPr>
                <w:rFonts w:ascii="Sylfaen" w:hAnsi="Sylfaen"/>
                <w:bCs/>
                <w:sz w:val="18"/>
                <w:szCs w:val="18"/>
              </w:rPr>
              <w:t>რაც</w:t>
            </w:r>
            <w:proofErr w:type="spellEnd"/>
            <w:r w:rsidRPr="00F22384">
              <w:rPr>
                <w:rFonts w:ascii="Sylfaen" w:hAnsi="Sylfaen"/>
                <w:bCs/>
                <w:sz w:val="18"/>
                <w:szCs w:val="18"/>
              </w:rPr>
              <w:t xml:space="preserve"> </w:t>
            </w:r>
            <w:proofErr w:type="spellStart"/>
            <w:r w:rsidRPr="00F22384">
              <w:rPr>
                <w:rFonts w:ascii="Sylfaen" w:hAnsi="Sylfaen"/>
                <w:bCs/>
                <w:sz w:val="18"/>
                <w:szCs w:val="18"/>
              </w:rPr>
              <w:t>შეიძლება</w:t>
            </w:r>
            <w:proofErr w:type="spellEnd"/>
            <w:r w:rsidRPr="00F22384">
              <w:rPr>
                <w:rFonts w:ascii="Sylfaen" w:hAnsi="Sylfaen"/>
                <w:bCs/>
                <w:sz w:val="18"/>
                <w:szCs w:val="18"/>
              </w:rPr>
              <w:t xml:space="preserve"> </w:t>
            </w:r>
            <w:proofErr w:type="spellStart"/>
            <w:r w:rsidRPr="00F22384">
              <w:rPr>
                <w:rFonts w:ascii="Sylfaen" w:hAnsi="Sylfaen"/>
                <w:bCs/>
                <w:sz w:val="18"/>
                <w:szCs w:val="18"/>
              </w:rPr>
              <w:t>დაკავშირებული</w:t>
            </w:r>
            <w:proofErr w:type="spellEnd"/>
            <w:r w:rsidRPr="00F22384">
              <w:rPr>
                <w:rFonts w:ascii="Sylfaen" w:hAnsi="Sylfaen"/>
                <w:bCs/>
                <w:sz w:val="18"/>
                <w:szCs w:val="18"/>
              </w:rPr>
              <w:t xml:space="preserve"> </w:t>
            </w:r>
            <w:proofErr w:type="spellStart"/>
            <w:r w:rsidRPr="00F22384">
              <w:rPr>
                <w:rFonts w:ascii="Sylfaen" w:hAnsi="Sylfaen"/>
                <w:bCs/>
                <w:sz w:val="18"/>
                <w:szCs w:val="18"/>
              </w:rPr>
              <w:t>იყოს</w:t>
            </w:r>
            <w:proofErr w:type="spellEnd"/>
            <w:r w:rsidRPr="00F22384">
              <w:rPr>
                <w:rFonts w:ascii="Sylfaen" w:hAnsi="Sylfaen"/>
                <w:bCs/>
                <w:sz w:val="18"/>
                <w:szCs w:val="18"/>
              </w:rPr>
              <w:t xml:space="preserve"> </w:t>
            </w:r>
            <w:proofErr w:type="spellStart"/>
            <w:r w:rsidRPr="00F22384">
              <w:rPr>
                <w:rFonts w:ascii="Sylfaen" w:hAnsi="Sylfaen"/>
                <w:bCs/>
                <w:sz w:val="18"/>
                <w:szCs w:val="18"/>
              </w:rPr>
              <w:t>რთული</w:t>
            </w:r>
            <w:proofErr w:type="spellEnd"/>
            <w:r w:rsidRPr="00F22384">
              <w:rPr>
                <w:rFonts w:ascii="Sylfaen" w:hAnsi="Sylfaen"/>
                <w:bCs/>
                <w:sz w:val="18"/>
                <w:szCs w:val="18"/>
              </w:rPr>
              <w:t xml:space="preserve"> </w:t>
            </w:r>
            <w:proofErr w:type="spellStart"/>
            <w:r w:rsidRPr="00F22384">
              <w:rPr>
                <w:rFonts w:ascii="Sylfaen" w:hAnsi="Sylfaen"/>
                <w:bCs/>
                <w:sz w:val="18"/>
                <w:szCs w:val="18"/>
              </w:rPr>
              <w:t>არჩევანის</w:t>
            </w:r>
            <w:proofErr w:type="spellEnd"/>
            <w:r w:rsidRPr="00F22384">
              <w:rPr>
                <w:rFonts w:ascii="Sylfaen" w:hAnsi="Sylfaen"/>
                <w:bCs/>
                <w:sz w:val="18"/>
                <w:szCs w:val="18"/>
              </w:rPr>
              <w:t xml:space="preserve"> </w:t>
            </w:r>
            <w:proofErr w:type="spellStart"/>
            <w:r w:rsidRPr="00F22384">
              <w:rPr>
                <w:rFonts w:ascii="Sylfaen" w:hAnsi="Sylfaen"/>
                <w:bCs/>
                <w:sz w:val="18"/>
                <w:szCs w:val="18"/>
              </w:rPr>
              <w:t>გაკეთებასთან</w:t>
            </w:r>
            <w:proofErr w:type="spellEnd"/>
            <w:r w:rsidRPr="00F22384">
              <w:rPr>
                <w:rFonts w:ascii="Sylfaen" w:hAnsi="Sylfaen"/>
                <w:bCs/>
                <w:sz w:val="18"/>
                <w:szCs w:val="18"/>
              </w:rPr>
              <w:t xml:space="preserve"> </w:t>
            </w:r>
            <w:proofErr w:type="spellStart"/>
            <w:r w:rsidRPr="00F22384">
              <w:rPr>
                <w:rFonts w:ascii="Sylfaen" w:hAnsi="Sylfaen"/>
                <w:bCs/>
                <w:sz w:val="18"/>
                <w:szCs w:val="18"/>
              </w:rPr>
              <w:t>ან</w:t>
            </w:r>
            <w:proofErr w:type="spellEnd"/>
            <w:r w:rsidRPr="00F22384">
              <w:rPr>
                <w:rFonts w:ascii="Sylfaen" w:hAnsi="Sylfaen"/>
                <w:bCs/>
                <w:sz w:val="18"/>
                <w:szCs w:val="18"/>
              </w:rPr>
              <w:t xml:space="preserve"> </w:t>
            </w:r>
            <w:proofErr w:type="spellStart"/>
            <w:r w:rsidRPr="00F22384">
              <w:rPr>
                <w:rFonts w:ascii="Sylfaen" w:hAnsi="Sylfaen"/>
                <w:bCs/>
                <w:sz w:val="18"/>
                <w:szCs w:val="18"/>
              </w:rPr>
              <w:t>გარკვეულ</w:t>
            </w:r>
            <w:proofErr w:type="spellEnd"/>
            <w:r w:rsidRPr="00F22384">
              <w:rPr>
                <w:rFonts w:ascii="Sylfaen" w:hAnsi="Sylfaen"/>
                <w:bCs/>
                <w:sz w:val="18"/>
                <w:szCs w:val="18"/>
              </w:rPr>
              <w:t xml:space="preserve"> </w:t>
            </w:r>
            <w:proofErr w:type="spellStart"/>
            <w:r w:rsidRPr="00F22384">
              <w:rPr>
                <w:rFonts w:ascii="Sylfaen" w:hAnsi="Sylfaen"/>
                <w:bCs/>
                <w:sz w:val="18"/>
                <w:szCs w:val="18"/>
              </w:rPr>
              <w:t>რისკთან</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იღებს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ფუნქციების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განხორციელებასთან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დაკავშირებულ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გადაწყვეტილებებს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უშუალოდ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მონაწილეობს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მიღების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პროცესში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მონაწილეობს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მხოლოდ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მომზადებაში</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მონაწილეობს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მომზადებასა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მიღებაშ</w:t>
            </w:r>
            <w:proofErr w:type="spellEnd"/>
            <w:r w:rsidRPr="00F22384">
              <w:rPr>
                <w:rFonts w:ascii="Sylfaen" w:hAnsi="Sylfaen" w:cs="Sylfaen"/>
                <w:sz w:val="18"/>
                <w:szCs w:val="18"/>
                <w:lang w:val="ka-GE"/>
              </w:rPr>
              <w:t>ი</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ინფორმაციის</w:t>
            </w:r>
            <w:proofErr w:type="spellEnd"/>
            <w:r w:rsidRPr="00F22384">
              <w:rPr>
                <w:rFonts w:ascii="Sylfaen" w:hAnsi="Sylfaen"/>
                <w:bCs/>
              </w:rPr>
              <w:t xml:space="preserve"> </w:t>
            </w:r>
            <w:proofErr w:type="spellStart"/>
            <w:r w:rsidRPr="00F22384">
              <w:rPr>
                <w:rFonts w:ascii="Sylfaen" w:hAnsi="Sylfaen"/>
                <w:bCs/>
              </w:rPr>
              <w:t>მოპოვება</w:t>
            </w:r>
            <w:proofErr w:type="spellEnd"/>
            <w:r w:rsidRPr="00F22384">
              <w:rPr>
                <w:rFonts w:ascii="Sylfaen" w:hAnsi="Sylfaen"/>
                <w:bCs/>
              </w:rPr>
              <w:t xml:space="preserve"> </w:t>
            </w:r>
            <w:proofErr w:type="spellStart"/>
            <w:r w:rsidRPr="00F22384">
              <w:rPr>
                <w:rFonts w:ascii="Sylfaen" w:hAnsi="Sylfaen"/>
                <w:bCs/>
              </w:rPr>
              <w:t>და</w:t>
            </w:r>
            <w:proofErr w:type="spellEnd"/>
            <w:r w:rsidRPr="00F22384">
              <w:rPr>
                <w:rFonts w:ascii="Sylfaen" w:hAnsi="Sylfaen"/>
                <w:bCs/>
              </w:rPr>
              <w:t xml:space="preserve"> </w:t>
            </w:r>
            <w:proofErr w:type="spellStart"/>
            <w:r w:rsidRPr="00F22384">
              <w:rPr>
                <w:rFonts w:ascii="Sylfaen" w:hAnsi="Sylfaen"/>
                <w:bCs/>
              </w:rPr>
              <w:t>ანალიზი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რიცხვითი</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ვერბალური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მონაცემების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ყველა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სახის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ანალიზი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ასევე</w:t>
            </w:r>
            <w:proofErr w:type="spellEnd"/>
            <w:r w:rsidRPr="00F22384">
              <w:rPr>
                <w:rFonts w:ascii="Sylfaen" w:hAnsi="Sylfaen" w:cs="Sylfaen"/>
                <w:sz w:val="18"/>
                <w:szCs w:val="18"/>
              </w:rPr>
              <w:t>,</w:t>
            </w:r>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მოპოვება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დახარისხება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კომპონენტებად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ნიმუშებად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მოდელებად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კავშირებად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ურთიერთობებად</w:t>
            </w:r>
            <w:proofErr w:type="spellEnd"/>
            <w:r w:rsidRPr="00F22384">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ანალიზი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დასკვნების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გაკეთება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proofErr w:type="gramStart"/>
            <w:r w:rsidRPr="00F22384">
              <w:rPr>
                <w:rFonts w:ascii="Sylfaen" w:hAnsi="Sylfaen" w:cs="Sylfaen"/>
                <w:sz w:val="18"/>
                <w:szCs w:val="18"/>
              </w:rPr>
              <w:t>უწევს</w:t>
            </w:r>
            <w:proofErr w:type="spellEnd"/>
            <w:proofErr w:type="gram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დამუშავება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სორტირება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ფილტრაცია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მოიპოვებს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ინფორმაციას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მოპოვება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ანალიზ</w:t>
            </w:r>
            <w:proofErr w:type="spellEnd"/>
            <w:r w:rsidRPr="00F22384">
              <w:rPr>
                <w:rFonts w:ascii="Sylfaen" w:hAnsi="Sylfaen" w:cs="Sylfaen"/>
                <w:sz w:val="18"/>
                <w:szCs w:val="18"/>
                <w:lang w:val="ka-GE"/>
              </w:rPr>
              <w:t>ი</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კონტროლი</w:t>
            </w:r>
            <w:proofErr w:type="spellEnd"/>
            <w:r w:rsidRPr="00F22384">
              <w:rPr>
                <w:rFonts w:ascii="Sylfaen" w:hAnsi="Sylfaen"/>
                <w:bCs/>
              </w:rPr>
              <w:t xml:space="preserve"> </w:t>
            </w:r>
            <w:proofErr w:type="spellStart"/>
            <w:r w:rsidRPr="00F22384">
              <w:rPr>
                <w:rFonts w:ascii="Sylfaen" w:hAnsi="Sylfaen"/>
                <w:bCs/>
              </w:rPr>
              <w:t>და</w:t>
            </w:r>
            <w:proofErr w:type="spellEnd"/>
            <w:r w:rsidRPr="00F22384">
              <w:rPr>
                <w:rFonts w:ascii="Sylfaen" w:hAnsi="Sylfaen"/>
                <w:bCs/>
              </w:rPr>
              <w:t xml:space="preserve"> </w:t>
            </w:r>
            <w:proofErr w:type="spellStart"/>
            <w:r w:rsidRPr="00F22384">
              <w:rPr>
                <w:rFonts w:ascii="Sylfaen" w:hAnsi="Sylfaen"/>
                <w:bCs/>
              </w:rPr>
              <w:t>მონიტორინგი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ფინანსური</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საინფორმაციო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ადამიანური</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მატერიალური</w:t>
            </w:r>
            <w:proofErr w:type="spellEnd"/>
            <w:r w:rsidRPr="00F22384">
              <w:rPr>
                <w:rFonts w:ascii="Sylfaen" w:hAnsi="Sylfaen"/>
                <w:sz w:val="18"/>
                <w:szCs w:val="18"/>
              </w:rPr>
              <w:t xml:space="preserve"> </w:t>
            </w:r>
            <w:r w:rsidRPr="00F22384">
              <w:rPr>
                <w:rFonts w:ascii="Sylfaen" w:hAnsi="Sylfaen"/>
                <w:sz w:val="18"/>
                <w:szCs w:val="18"/>
                <w:lang w:val="ka-GE"/>
              </w:rPr>
              <w:t xml:space="preserve">და სხვა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მონიტორინგი</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ფინანსური</w:t>
            </w:r>
            <w:proofErr w:type="spellEnd"/>
            <w:r w:rsidRPr="00F22384">
              <w:rPr>
                <w:rFonts w:ascii="Sylfaen" w:hAnsi="Sylfaen" w:cs="Sylfaen"/>
                <w:sz w:val="18"/>
                <w:szCs w:val="18"/>
                <w:lang w:val="ka-GE"/>
              </w:rPr>
              <w:t xml:space="preserve"> და </w:t>
            </w:r>
            <w:proofErr w:type="spellStart"/>
            <w:r w:rsidRPr="00F22384">
              <w:rPr>
                <w:rFonts w:ascii="Sylfaen" w:hAnsi="Sylfaen" w:cs="Sylfaen"/>
                <w:sz w:val="18"/>
                <w:szCs w:val="18"/>
              </w:rPr>
              <w:t>საინფორმაციო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2 -</w:t>
            </w:r>
            <w:proofErr w:type="spellStart"/>
            <w:r w:rsidRPr="00F22384">
              <w:rPr>
                <w:rFonts w:ascii="Sylfaen" w:hAnsi="Sylfaen" w:cs="Sylfaen"/>
                <w:sz w:val="18"/>
                <w:szCs w:val="18"/>
              </w:rPr>
              <w:t>ადამიანური</w:t>
            </w:r>
            <w:proofErr w:type="spellEnd"/>
            <w:r w:rsidRPr="00F22384">
              <w:rPr>
                <w:rFonts w:ascii="Sylfaen" w:hAnsi="Sylfaen" w:cs="Sylfaen"/>
                <w:sz w:val="18"/>
                <w:szCs w:val="18"/>
                <w:lang w:val="ka-GE"/>
              </w:rPr>
              <w:t xml:space="preserve"> და </w:t>
            </w:r>
            <w:proofErr w:type="spellStart"/>
            <w:r w:rsidRPr="00F22384">
              <w:rPr>
                <w:rFonts w:ascii="Sylfaen" w:hAnsi="Sylfaen" w:cs="Sylfaen"/>
                <w:sz w:val="18"/>
                <w:szCs w:val="18"/>
              </w:rPr>
              <w:t>მატერიალური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დოკუმენტბრუნვის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w:t>
            </w:r>
            <w:proofErr w:type="spellEnd"/>
            <w:r w:rsidRPr="00F22384">
              <w:rPr>
                <w:rFonts w:ascii="Sylfaen" w:hAnsi="Sylfaen" w:cs="Sylfaen"/>
                <w:sz w:val="18"/>
                <w:szCs w:val="18"/>
                <w:lang w:val="ka-GE"/>
              </w:rPr>
              <w:t>ს</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სწავლება</w:t>
            </w:r>
            <w:proofErr w:type="spellEnd"/>
            <w:r w:rsidRPr="00F22384">
              <w:rPr>
                <w:rFonts w:ascii="Sylfaen" w:hAnsi="Sylfaen"/>
                <w:bCs/>
              </w:rPr>
              <w:t>/</w:t>
            </w:r>
            <w:proofErr w:type="spellStart"/>
            <w:r w:rsidRPr="00F22384">
              <w:rPr>
                <w:rFonts w:ascii="Sylfaen" w:hAnsi="Sylfaen"/>
                <w:bCs/>
              </w:rPr>
              <w:t>ტრენინგი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rPr>
            </w:pPr>
            <w:proofErr w:type="spellStart"/>
            <w:r w:rsidRPr="00F22384">
              <w:rPr>
                <w:rFonts w:ascii="Sylfaen" w:hAnsi="Sylfaen" w:cs="Sylfaen"/>
                <w:sz w:val="18"/>
                <w:szCs w:val="18"/>
              </w:rPr>
              <w:t>ტრენინგის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პროგრამებისა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მასალის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მომზადება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მოხელეთა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სპეციალისტების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სისტემატური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ტრენინგი</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კონკრეტული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სამუშაოს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პერიოდული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სწავლება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სისტემატურად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ახორციელებს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მოხელეთა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სპეციალისტების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ტრენინგს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ამზადებს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ტრენინგის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პროგრამებსა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მასალას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პერიოდულ</w:t>
            </w:r>
            <w:proofErr w:type="spellEnd"/>
            <w:r w:rsidRPr="00F22384">
              <w:rPr>
                <w:rFonts w:ascii="Sylfaen" w:hAnsi="Sylfaen" w:cs="Sylfaen"/>
                <w:sz w:val="18"/>
                <w:szCs w:val="18"/>
                <w:lang w:val="ka-GE"/>
              </w:rPr>
              <w:t>ად</w:t>
            </w:r>
            <w:r w:rsidRPr="00F22384">
              <w:rPr>
                <w:rFonts w:ascii="Sylfaen" w:hAnsi="Sylfaen"/>
                <w:sz w:val="18"/>
                <w:szCs w:val="18"/>
              </w:rPr>
              <w:t xml:space="preserve"> </w:t>
            </w:r>
            <w:proofErr w:type="spellStart"/>
            <w:r w:rsidRPr="00F22384">
              <w:rPr>
                <w:rFonts w:ascii="Sylfaen" w:hAnsi="Sylfaen" w:cs="Sylfaen"/>
                <w:sz w:val="18"/>
                <w:szCs w:val="18"/>
              </w:rPr>
              <w:t>ახორციელებს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კონკრეტული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სამუშაოს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სწავლებას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შესრულებ</w:t>
            </w:r>
            <w:proofErr w:type="spellEnd"/>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საქმისწარმოება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lang w:val="ka-GE"/>
              </w:rPr>
            </w:pPr>
            <w:proofErr w:type="spellStart"/>
            <w:proofErr w:type="gramStart"/>
            <w:r w:rsidRPr="00F22384">
              <w:rPr>
                <w:rFonts w:ascii="Sylfaen" w:hAnsi="Sylfaen" w:cs="Sylfaen"/>
                <w:sz w:val="18"/>
                <w:szCs w:val="18"/>
              </w:rPr>
              <w:t>დოკუმენტაციის</w:t>
            </w:r>
            <w:proofErr w:type="spellEnd"/>
            <w:proofErr w:type="gramEnd"/>
            <w:r w:rsidRPr="00F22384">
              <w:rPr>
                <w:rFonts w:ascii="Sylfaen" w:hAnsi="Sylfaen"/>
                <w:sz w:val="18"/>
                <w:szCs w:val="18"/>
              </w:rPr>
              <w:t xml:space="preserve"> (</w:t>
            </w:r>
            <w:proofErr w:type="spellStart"/>
            <w:r w:rsidRPr="00F22384">
              <w:rPr>
                <w:rFonts w:ascii="Sylfaen" w:hAnsi="Sylfaen" w:cs="Sylfaen"/>
                <w:sz w:val="18"/>
                <w:szCs w:val="18"/>
              </w:rPr>
              <w:t>ოქმი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კონტრაქტი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პროცედურა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ოფიციალური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წერილი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 xml:space="preserve">. </w:t>
            </w:r>
            <w:r w:rsidRPr="00F22384">
              <w:rPr>
                <w:rFonts w:ascii="Sylfaen" w:hAnsi="Sylfaen" w:cs="Sylfaen"/>
                <w:sz w:val="18"/>
                <w:szCs w:val="18"/>
              </w:rPr>
              <w:t>შ</w:t>
            </w:r>
            <w:r w:rsidRPr="00F22384">
              <w:rPr>
                <w:rFonts w:ascii="Sylfaen" w:hAnsi="Sylfaen"/>
                <w:sz w:val="18"/>
                <w:szCs w:val="18"/>
              </w:rPr>
              <w:t xml:space="preserve">.) </w:t>
            </w:r>
            <w:proofErr w:type="spellStart"/>
            <w:r w:rsidRPr="00F22384">
              <w:rPr>
                <w:rFonts w:ascii="Sylfaen" w:hAnsi="Sylfaen" w:cs="Sylfaen"/>
                <w:sz w:val="18"/>
                <w:szCs w:val="18"/>
              </w:rPr>
              <w:t>შედგენა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მარტივი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კომუნიკაციების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წარმართვა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საქმის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ტექნიკური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ნაწილის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ტექსტის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აკრეფა</w:t>
            </w:r>
            <w:proofErr w:type="spellEnd"/>
            <w:r w:rsidRPr="00F22384">
              <w:rPr>
                <w:rFonts w:ascii="Sylfaen" w:hAnsi="Sylfaen"/>
                <w:sz w:val="18"/>
                <w:szCs w:val="18"/>
              </w:rPr>
              <w:t>/</w:t>
            </w:r>
            <w:r w:rsidRPr="00F22384">
              <w:rPr>
                <w:rFonts w:ascii="Sylfaen" w:hAnsi="Sylfaen"/>
                <w:sz w:val="18"/>
                <w:szCs w:val="18"/>
                <w:lang w:val="ka-GE"/>
              </w:rPr>
              <w:t>კოპირება/სკანირება და ა. შ.)</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დოკუმენტების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ოქმი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კონტრაქტი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პროცედურა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ოფიციალური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წერილი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 xml:space="preserve">. </w:t>
            </w:r>
            <w:r w:rsidRPr="00F22384">
              <w:rPr>
                <w:rFonts w:ascii="Sylfaen" w:hAnsi="Sylfaen" w:cs="Sylfaen"/>
                <w:sz w:val="18"/>
                <w:szCs w:val="18"/>
              </w:rPr>
              <w:t>შ</w:t>
            </w:r>
            <w:r w:rsidRPr="00F22384">
              <w:rPr>
                <w:rFonts w:ascii="Sylfaen" w:hAnsi="Sylfaen"/>
                <w:sz w:val="18"/>
                <w:szCs w:val="18"/>
              </w:rPr>
              <w:t xml:space="preserve">.) </w:t>
            </w:r>
            <w:proofErr w:type="spellStart"/>
            <w:r w:rsidRPr="00F22384">
              <w:rPr>
                <w:rFonts w:ascii="Sylfaen" w:hAnsi="Sylfaen" w:cs="Sylfaen"/>
                <w:sz w:val="18"/>
                <w:szCs w:val="18"/>
              </w:rPr>
              <w:t>შედგენა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მარტივი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კომუნიკაციების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წარმართვა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დოკუმენტების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დამუშავება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მიღება</w:t>
            </w:r>
            <w:proofErr w:type="spellEnd"/>
            <w:r w:rsidRPr="00F22384">
              <w:rPr>
                <w:rFonts w:ascii="Sylfaen" w:hAnsi="Sylfaen"/>
                <w:sz w:val="18"/>
                <w:szCs w:val="18"/>
              </w:rPr>
              <w:t>/</w:t>
            </w:r>
            <w:proofErr w:type="spellStart"/>
            <w:r w:rsidRPr="00F22384">
              <w:rPr>
                <w:rFonts w:ascii="Sylfaen" w:hAnsi="Sylfaen" w:cs="Sylfaen"/>
                <w:sz w:val="18"/>
                <w:szCs w:val="18"/>
              </w:rPr>
              <w:t>სორტირება</w:t>
            </w:r>
            <w:proofErr w:type="spellEnd"/>
            <w:r w:rsidRPr="00F22384">
              <w:rPr>
                <w:rFonts w:ascii="Sylfaen" w:hAnsi="Sylfaen"/>
                <w:sz w:val="18"/>
                <w:szCs w:val="18"/>
              </w:rPr>
              <w:t>/</w:t>
            </w:r>
            <w:proofErr w:type="spellStart"/>
            <w:r w:rsidRPr="00F22384">
              <w:rPr>
                <w:rFonts w:ascii="Sylfaen" w:hAnsi="Sylfaen" w:cs="Sylfaen"/>
                <w:sz w:val="18"/>
                <w:szCs w:val="18"/>
              </w:rPr>
              <w:t>დისტრიბუცია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proofErr w:type="gramStart"/>
            <w:r w:rsidRPr="00F22384">
              <w:rPr>
                <w:rFonts w:ascii="Sylfaen" w:hAnsi="Sylfaen" w:cs="Sylfaen"/>
                <w:sz w:val="18"/>
                <w:szCs w:val="18"/>
              </w:rPr>
              <w:t>საქმისწარმოების</w:t>
            </w:r>
            <w:proofErr w:type="spellEnd"/>
            <w:proofErr w:type="gramEnd"/>
            <w:r w:rsidRPr="00F22384">
              <w:rPr>
                <w:rFonts w:ascii="Sylfaen" w:hAnsi="Sylfaen"/>
                <w:sz w:val="18"/>
                <w:szCs w:val="18"/>
              </w:rPr>
              <w:t xml:space="preserve"> </w:t>
            </w:r>
            <w:proofErr w:type="spellStart"/>
            <w:r w:rsidRPr="00F22384">
              <w:rPr>
                <w:rFonts w:ascii="Sylfaen" w:hAnsi="Sylfaen" w:cs="Sylfaen"/>
                <w:sz w:val="18"/>
                <w:szCs w:val="18"/>
              </w:rPr>
              <w:t>ტექნიკური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ნაწილის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ტექსტის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აკრეფა</w:t>
            </w:r>
            <w:proofErr w:type="spellEnd"/>
            <w:r w:rsidRPr="00F22384">
              <w:rPr>
                <w:rFonts w:ascii="Sylfaen" w:hAnsi="Sylfaen"/>
                <w:sz w:val="18"/>
                <w:szCs w:val="18"/>
              </w:rPr>
              <w:t>/</w:t>
            </w:r>
            <w:proofErr w:type="spellStart"/>
            <w:r w:rsidRPr="00F22384">
              <w:rPr>
                <w:rFonts w:ascii="Sylfaen" w:hAnsi="Sylfaen" w:cs="Sylfaen"/>
                <w:sz w:val="18"/>
                <w:szCs w:val="18"/>
              </w:rPr>
              <w:t>კოპირება</w:t>
            </w:r>
            <w:proofErr w:type="spellEnd"/>
            <w:r w:rsidRPr="00F22384">
              <w:rPr>
                <w:rFonts w:ascii="Sylfaen" w:hAnsi="Sylfaen"/>
                <w:sz w:val="18"/>
                <w:szCs w:val="18"/>
              </w:rPr>
              <w:t>/</w:t>
            </w:r>
            <w:proofErr w:type="spellStart"/>
            <w:r w:rsidRPr="00F22384">
              <w:rPr>
                <w:rFonts w:ascii="Sylfaen" w:hAnsi="Sylfaen" w:cs="Sylfaen"/>
                <w:sz w:val="18"/>
                <w:szCs w:val="18"/>
              </w:rPr>
              <w:t>სკანირება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p w:rsidR="00EA725F" w:rsidRPr="00F22384" w:rsidRDefault="00EA725F" w:rsidP="00AC1EAB">
            <w:pPr>
              <w:rPr>
                <w:rFonts w:ascii="Sylfaen" w:hAnsi="Sylfaen"/>
                <w:b/>
                <w:sz w:val="18"/>
                <w:szCs w:val="18"/>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შესრულება</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bCs/>
              </w:rPr>
              <w:t>დ</w:t>
            </w:r>
            <w:r w:rsidRPr="00F22384">
              <w:rPr>
                <w:rFonts w:ascii="Sylfaen" w:hAnsi="Sylfaen"/>
                <w:bCs/>
                <w:lang w:val="ka-GE"/>
              </w:rPr>
              <w:t>ა</w:t>
            </w:r>
            <w:proofErr w:type="spellStart"/>
            <w:r w:rsidRPr="00F22384">
              <w:rPr>
                <w:rFonts w:ascii="Sylfaen" w:hAnsi="Sylfaen"/>
                <w:bCs/>
              </w:rPr>
              <w:t>მხმარე</w:t>
            </w:r>
            <w:proofErr w:type="spellEnd"/>
            <w:r w:rsidRPr="00F22384">
              <w:rPr>
                <w:rFonts w:ascii="Sylfaen" w:hAnsi="Sylfaen"/>
                <w:bCs/>
              </w:rPr>
              <w:t xml:space="preserve"> </w:t>
            </w:r>
            <w:proofErr w:type="spellStart"/>
            <w:r w:rsidRPr="00F22384">
              <w:rPr>
                <w:rFonts w:ascii="Sylfaen" w:hAnsi="Sylfaen"/>
                <w:bCs/>
              </w:rPr>
              <w:t>სამუშაოები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მომარაგება</w:t>
            </w:r>
            <w:proofErr w:type="spellEnd"/>
            <w:r w:rsidRPr="00F22384">
              <w:rPr>
                <w:rFonts w:ascii="Sylfaen" w:hAnsi="Sylfaen"/>
                <w:sz w:val="18"/>
                <w:szCs w:val="18"/>
              </w:rPr>
              <w:t>/</w:t>
            </w:r>
            <w:proofErr w:type="spellStart"/>
            <w:r w:rsidRPr="00F22384">
              <w:rPr>
                <w:rFonts w:ascii="Sylfaen" w:hAnsi="Sylfaen" w:cs="Sylfaen"/>
                <w:sz w:val="18"/>
                <w:szCs w:val="18"/>
              </w:rPr>
              <w:t>სასაწყობო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მეურნეობის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ტრანსპორტირება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ტექნიკური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ბაზის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გამართული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მუშაობის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უზრუნველოფა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საგამომცემლო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საქმიანობა</w:t>
            </w:r>
            <w:proofErr w:type="spellEnd"/>
            <w:r w:rsidRPr="00F22384">
              <w:rPr>
                <w:rFonts w:ascii="Sylfaen" w:hAnsi="Sylfaen" w:cs="Sylfaen"/>
                <w:sz w:val="18"/>
                <w:szCs w:val="18"/>
                <w:lang w:val="ka-GE"/>
              </w:rPr>
              <w:t>,</w:t>
            </w:r>
            <w:r w:rsidRPr="00F22384">
              <w:rPr>
                <w:rFonts w:ascii="Sylfaen" w:hAnsi="Sylfaen"/>
                <w:sz w:val="18"/>
                <w:szCs w:val="18"/>
              </w:rPr>
              <w:t xml:space="preserve"> </w:t>
            </w:r>
            <w:proofErr w:type="spellStart"/>
            <w:r w:rsidRPr="00F22384">
              <w:rPr>
                <w:rFonts w:ascii="Sylfaen" w:hAnsi="Sylfaen" w:cs="Sylfaen"/>
                <w:sz w:val="18"/>
                <w:szCs w:val="18"/>
              </w:rPr>
              <w:t>ფოტოგრაფირება</w:t>
            </w:r>
            <w:proofErr w:type="spellEnd"/>
            <w:r w:rsidRPr="00F22384">
              <w:rPr>
                <w:rFonts w:ascii="Sylfaen" w:hAnsi="Sylfaen" w:cs="Sylfaen"/>
                <w:sz w:val="18"/>
                <w:szCs w:val="18"/>
                <w:lang w:val="ka-GE"/>
              </w:rPr>
              <w:t>,</w:t>
            </w:r>
            <w:r w:rsidRPr="00F22384">
              <w:rPr>
                <w:rFonts w:ascii="Sylfaen" w:hAnsi="Sylfaen"/>
                <w:sz w:val="18"/>
                <w:szCs w:val="18"/>
              </w:rPr>
              <w:t xml:space="preserve"> </w:t>
            </w:r>
            <w:proofErr w:type="spellStart"/>
            <w:r w:rsidRPr="00F22384">
              <w:rPr>
                <w:rFonts w:ascii="Sylfaen" w:hAnsi="Sylfaen" w:cs="Sylfaen"/>
                <w:sz w:val="18"/>
                <w:szCs w:val="18"/>
              </w:rPr>
              <w:t>თარგმნა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დაცვა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დასუფთავება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კვება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ხელმძღვანელობა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საჭიროებს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პროფესიულ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კომპეტენტურობას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მოითხოვს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რაიმე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სპეციფიკურ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ცოდნას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შესრულება</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lastRenderedPageBreak/>
              <w:t>კომპლექსური</w:t>
            </w:r>
            <w:proofErr w:type="spellEnd"/>
            <w:r w:rsidRPr="00F22384">
              <w:rPr>
                <w:rFonts w:ascii="Sylfaen" w:hAnsi="Sylfaen"/>
                <w:bCs/>
              </w:rPr>
              <w:t xml:space="preserve"> </w:t>
            </w:r>
            <w:proofErr w:type="spellStart"/>
            <w:r w:rsidRPr="00F22384">
              <w:rPr>
                <w:rFonts w:ascii="Sylfaen" w:hAnsi="Sylfaen"/>
                <w:bCs/>
              </w:rPr>
              <w:t>მიდგომა</w:t>
            </w:r>
            <w:proofErr w:type="spellEnd"/>
            <w:r w:rsidRPr="00F22384">
              <w:rPr>
                <w:rFonts w:ascii="Sylfaen" w:hAnsi="Sylfaen"/>
                <w:bCs/>
              </w:rPr>
              <w:t xml:space="preserve"> </w:t>
            </w:r>
            <w:proofErr w:type="spellStart"/>
            <w:r w:rsidRPr="00F22384">
              <w:rPr>
                <w:rFonts w:ascii="Sylfaen" w:hAnsi="Sylfaen"/>
                <w:bCs/>
              </w:rPr>
              <w:t>და</w:t>
            </w:r>
            <w:proofErr w:type="spellEnd"/>
            <w:r w:rsidRPr="00F22384">
              <w:rPr>
                <w:rFonts w:ascii="Sylfaen" w:hAnsi="Sylfaen"/>
                <w:bCs/>
              </w:rPr>
              <w:t xml:space="preserve"> </w:t>
            </w:r>
            <w:proofErr w:type="spellStart"/>
            <w:r w:rsidRPr="00F22384">
              <w:rPr>
                <w:rFonts w:ascii="Sylfaen" w:hAnsi="Sylfaen"/>
                <w:bCs/>
              </w:rPr>
              <w:t>შემოქმედებითი</w:t>
            </w:r>
            <w:proofErr w:type="spellEnd"/>
            <w:r w:rsidRPr="00F22384">
              <w:rPr>
                <w:rFonts w:ascii="Sylfaen" w:hAnsi="Sylfaen"/>
                <w:bCs/>
              </w:rPr>
              <w:t xml:space="preserve"> </w:t>
            </w:r>
            <w:proofErr w:type="spellStart"/>
            <w:r w:rsidRPr="00F22384">
              <w:rPr>
                <w:rFonts w:ascii="Sylfaen" w:hAnsi="Sylfaen"/>
                <w:bCs/>
              </w:rPr>
              <w:t>აზროვნება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contextualSpacing/>
              <w:rPr>
                <w:rFonts w:ascii="Sylfaen" w:hAnsi="Sylfaen"/>
                <w:sz w:val="18"/>
                <w:szCs w:val="18"/>
              </w:rPr>
            </w:pPr>
            <w:proofErr w:type="spellStart"/>
            <w:r w:rsidRPr="00F22384">
              <w:rPr>
                <w:rFonts w:ascii="Sylfaen" w:hAnsi="Sylfaen" w:cs="Sylfaen"/>
                <w:sz w:val="18"/>
                <w:szCs w:val="18"/>
              </w:rPr>
              <w:t>დაქვემდებარებული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ქვედანაყოფების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საქმიანობის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კონტროლისადმი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მოქნილი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მიდგომა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მოვალეობათა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ფართო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ჩამონათვალიდან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გამომდინარე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სხვადასხვა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სახის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პრობლემების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cs="Sylfaen"/>
                <w:sz w:val="18"/>
                <w:szCs w:val="18"/>
              </w:rPr>
              <w:t xml:space="preserve">3 - </w:t>
            </w:r>
            <w:proofErr w:type="spellStart"/>
            <w:r w:rsidRPr="00F22384">
              <w:rPr>
                <w:rFonts w:ascii="Sylfaen" w:hAnsi="Sylfaen" w:cs="Sylfaen"/>
                <w:sz w:val="18"/>
                <w:szCs w:val="18"/>
              </w:rPr>
              <w:t>აქვს</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ფართო</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მრავალმხრივი</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მოვალეობები</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რომ</w:t>
            </w:r>
            <w:proofErr w:type="spellEnd"/>
            <w:r w:rsidRPr="00F22384">
              <w:rPr>
                <w:rFonts w:ascii="Sylfaen" w:hAnsi="Sylfaen" w:cs="Sylfaen"/>
                <w:sz w:val="18"/>
                <w:szCs w:val="18"/>
                <w:lang w:val="ka-GE"/>
              </w:rPr>
              <w:t>ე</w:t>
            </w:r>
            <w:proofErr w:type="spellStart"/>
            <w:r w:rsidRPr="00F22384">
              <w:rPr>
                <w:rFonts w:ascii="Sylfaen" w:hAnsi="Sylfaen" w:cs="Sylfaen"/>
                <w:sz w:val="18"/>
                <w:szCs w:val="18"/>
              </w:rPr>
              <w:t>ლიც</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გულისხმობ</w:t>
            </w:r>
            <w:proofErr w:type="spellEnd"/>
            <w:r w:rsidRPr="00F22384">
              <w:rPr>
                <w:rFonts w:ascii="Sylfaen" w:hAnsi="Sylfaen" w:cs="Sylfaen"/>
                <w:sz w:val="18"/>
                <w:szCs w:val="18"/>
                <w:lang w:val="ka-GE"/>
              </w:rPr>
              <w:t>ს</w:t>
            </w:r>
            <w:r w:rsidRPr="00F22384">
              <w:rPr>
                <w:rFonts w:ascii="Sylfaen" w:hAnsi="Sylfaen" w:cs="Sylfaen"/>
                <w:sz w:val="18"/>
                <w:szCs w:val="18"/>
              </w:rPr>
              <w:t xml:space="preserve"> </w:t>
            </w:r>
            <w:proofErr w:type="spellStart"/>
            <w:r w:rsidRPr="00F22384">
              <w:rPr>
                <w:rFonts w:ascii="Sylfaen" w:hAnsi="Sylfaen" w:cs="Sylfaen"/>
                <w:sz w:val="18"/>
                <w:szCs w:val="18"/>
              </w:rPr>
              <w:t>დაქვემდებარებული</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ქვედანაყოფების</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საქმიანობის</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ორგანიზებისა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კონტროლისადმი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მოქნილ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მიდგომას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აქვს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მოვალეობათა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ფართო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ჩამონათვალი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გამოც</w:t>
            </w:r>
            <w:proofErr w:type="spellEnd"/>
            <w:r w:rsidRPr="00F22384">
              <w:rPr>
                <w:rFonts w:ascii="Sylfaen" w:hAnsi="Sylfaen"/>
                <w:sz w:val="18"/>
                <w:szCs w:val="18"/>
              </w:rPr>
              <w:t xml:space="preserve"> </w:t>
            </w:r>
            <w:proofErr w:type="spellStart"/>
            <w:r w:rsidRPr="00F22384">
              <w:rPr>
                <w:rFonts w:ascii="Sylfaen" w:hAnsi="Sylfaen" w:cs="Sylfaen"/>
                <w:sz w:val="18"/>
                <w:szCs w:val="18"/>
              </w:rPr>
              <w:t>ვალდებულია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გადაწყვიტოს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სხვადასხვა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სახის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პრობლემები</w:t>
            </w:r>
            <w:proofErr w:type="spellEnd"/>
            <w:r w:rsidRPr="00F22384">
              <w:rPr>
                <w:rFonts w:ascii="Sylfaen" w:hAnsi="Sylfaen"/>
                <w:sz w:val="18"/>
                <w:szCs w:val="18"/>
              </w:rPr>
              <w:t xml:space="preserve"> ;</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აქვს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მნიშვნელოვანი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სიახლის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შემოტანის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მცირე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შესაძლებლობა</w:t>
            </w:r>
            <w:proofErr w:type="spellEnd"/>
            <w:r w:rsidRPr="00F22384">
              <w:rPr>
                <w:rFonts w:ascii="Sylfaen" w:hAnsi="Sylfaen"/>
                <w:sz w:val="18"/>
                <w:szCs w:val="18"/>
              </w:rPr>
              <w:t>;</w:t>
            </w:r>
          </w:p>
          <w:p w:rsidR="00EA725F" w:rsidRPr="00F22384" w:rsidRDefault="00EA725F" w:rsidP="00AC1EAB">
            <w:pPr>
              <w:rPr>
                <w:rFonts w:ascii="AcadNusx" w:hAnsi="AcadNusx"/>
              </w:rPr>
            </w:pPr>
            <w:r w:rsidRPr="00F22384">
              <w:rPr>
                <w:rFonts w:ascii="Sylfaen" w:hAnsi="Sylfaen"/>
                <w:sz w:val="18"/>
                <w:szCs w:val="18"/>
              </w:rPr>
              <w:t xml:space="preserve">0 - </w:t>
            </w:r>
            <w:proofErr w:type="spellStart"/>
            <w:r w:rsidRPr="00F22384">
              <w:rPr>
                <w:rFonts w:ascii="Sylfaen" w:hAnsi="Sylfaen" w:cs="Sylfaen"/>
                <w:sz w:val="18"/>
                <w:szCs w:val="18"/>
              </w:rPr>
              <w:t>ფუნქციები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აგებულია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w:t>
            </w:r>
            <w:proofErr w:type="spellEnd"/>
            <w:r w:rsidRPr="00F22384">
              <w:rPr>
                <w:rFonts w:ascii="Sylfaen" w:hAnsi="Sylfaen" w:cs="Sylfaen"/>
                <w:sz w:val="18"/>
                <w:szCs w:val="18"/>
                <w:lang w:val="ka-GE"/>
              </w:rPr>
              <w:t>ი</w:t>
            </w:r>
            <w:r w:rsidRPr="00F22384">
              <w:rPr>
                <w:rFonts w:ascii="Sylfaen" w:hAnsi="Sylfaen"/>
                <w:sz w:val="18"/>
                <w:szCs w:val="18"/>
              </w:rPr>
              <w:t xml:space="preserve"> </w:t>
            </w:r>
            <w:proofErr w:type="spellStart"/>
            <w:r w:rsidRPr="00F22384">
              <w:rPr>
                <w:rFonts w:ascii="Sylfaen" w:hAnsi="Sylfaen" w:cs="Sylfaen"/>
                <w:sz w:val="18"/>
                <w:szCs w:val="18"/>
              </w:rPr>
              <w:t>მარტივი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მოვალეობის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ირგვლივ</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ფინანსური</w:t>
            </w:r>
            <w:proofErr w:type="spellEnd"/>
            <w:r w:rsidRPr="00F22384">
              <w:rPr>
                <w:rFonts w:ascii="Sylfaen" w:hAnsi="Sylfaen"/>
                <w:bCs/>
              </w:rPr>
              <w:t xml:space="preserve"> </w:t>
            </w:r>
            <w:proofErr w:type="spellStart"/>
            <w:r w:rsidRPr="00F22384">
              <w:rPr>
                <w:rFonts w:ascii="Sylfaen" w:hAnsi="Sylfaen"/>
                <w:bCs/>
              </w:rPr>
              <w:t>ანგარიშვალდებულება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მიმდინარე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მიზნების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მისაღწევად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ეფექტიანი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გამოყენების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პასუხისმგებლობა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პასუხისმგებელია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დაქვემდებარებული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ქვედანაყოფების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გამოყენებაზე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შეიძლება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უხელმძღვანელოს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სპეციალურ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პროგრამას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ანგარიშვალდებულია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გარკვეულ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სფეროში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ეფექტიან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გამოყენებაზე</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გარკვეულ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გავლენას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ახდენს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საბიუჯეტო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განაცხადებისა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პროექტების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შედგენა</w:t>
            </w:r>
            <w:r w:rsidRPr="00F22384">
              <w:rPr>
                <w:rFonts w:ascii="Sylfaen" w:hAnsi="Sylfaen"/>
                <w:sz w:val="18"/>
                <w:szCs w:val="18"/>
              </w:rPr>
              <w:t>-</w:t>
            </w:r>
            <w:r w:rsidRPr="00F22384">
              <w:rPr>
                <w:rFonts w:ascii="Sylfaen" w:hAnsi="Sylfaen" w:cs="Sylfaen"/>
                <w:sz w:val="18"/>
                <w:szCs w:val="18"/>
              </w:rPr>
              <w:t>გაანგარიშებაზე</w:t>
            </w:r>
            <w:proofErr w:type="spellEnd"/>
            <w:r w:rsidRPr="00F22384">
              <w:rPr>
                <w:rFonts w:ascii="Sylfaen" w:hAnsi="Sylfaen"/>
                <w:sz w:val="18"/>
                <w:szCs w:val="18"/>
              </w:rPr>
              <w:t>;</w:t>
            </w:r>
          </w:p>
          <w:p w:rsidR="00EA725F" w:rsidRPr="00F22384" w:rsidRDefault="00EA725F" w:rsidP="00AC1EAB">
            <w:pPr>
              <w:rPr>
                <w:rFonts w:ascii="AcadNusx" w:hAnsi="AcadNusx"/>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ეკისრება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ბიუჯეტით</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გათვალისწინებულ</w:t>
            </w:r>
            <w:proofErr w:type="spellEnd"/>
            <w:r w:rsidRPr="00F22384">
              <w:rPr>
                <w:rFonts w:ascii="Sylfaen" w:hAnsi="Sylfaen" w:cs="Sylfaen"/>
                <w:sz w:val="18"/>
                <w:szCs w:val="18"/>
                <w:lang w:val="ka-GE"/>
              </w:rPr>
              <w:t>ი</w:t>
            </w:r>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პასუხისმგებლობა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მისი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ხარჯვის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ეფექტიანობაზ</w:t>
            </w:r>
            <w:proofErr w:type="spellEnd"/>
            <w:r w:rsidRPr="00F22384">
              <w:rPr>
                <w:rFonts w:ascii="Sylfaen" w:hAnsi="Sylfaen" w:cs="Sylfaen"/>
                <w:sz w:val="18"/>
                <w:szCs w:val="18"/>
                <w:lang w:val="ka-GE"/>
              </w:rPr>
              <w:t>ე</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Calibri" w:hAnsi="Calibri"/>
                <w:bCs/>
                <w:lang w:val="ka-GE"/>
              </w:rPr>
            </w:pPr>
            <w:r w:rsidRPr="00F22384">
              <w:rPr>
                <w:rFonts w:ascii="Sylfaen" w:hAnsi="Sylfaen" w:cs="Sylfaen"/>
                <w:bCs/>
                <w:lang w:val="ka-GE"/>
              </w:rPr>
              <w:t>წარმომადგენლობითი უფლებამოსილება (კომუნიკაბელურობა)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წარმომადგენლობითი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უფლებამოსილების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ორგანიზაციის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წარმოდგენა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სხვად</w:t>
            </w:r>
            <w:proofErr w:type="spellEnd"/>
            <w:r w:rsidRPr="00F22384">
              <w:rPr>
                <w:rFonts w:ascii="Sylfaen" w:hAnsi="Sylfaen" w:cs="Sylfaen"/>
                <w:sz w:val="18"/>
                <w:szCs w:val="18"/>
                <w:lang w:val="ka-GE"/>
              </w:rPr>
              <w:t>ა</w:t>
            </w:r>
            <w:proofErr w:type="spellStart"/>
            <w:r w:rsidRPr="00F22384">
              <w:rPr>
                <w:rFonts w:ascii="Sylfaen" w:hAnsi="Sylfaen" w:cs="Sylfaen"/>
                <w:sz w:val="18"/>
                <w:szCs w:val="18"/>
              </w:rPr>
              <w:t>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დონეზე</w:t>
            </w:r>
            <w:proofErr w:type="spellEnd"/>
            <w:r w:rsidRPr="00F22384">
              <w:rPr>
                <w:rFonts w:ascii="Sylfaen" w:hAnsi="Sylfaen"/>
                <w:sz w:val="18"/>
                <w:szCs w:val="18"/>
              </w:rPr>
              <w:t>;</w:t>
            </w:r>
          </w:p>
          <w:p w:rsidR="00EA725F" w:rsidRPr="00F22384" w:rsidRDefault="00EA725F" w:rsidP="00AC1EAB">
            <w:pPr>
              <w:rPr>
                <w:rFonts w:ascii="AcadNusx" w:hAnsi="AcadNusx"/>
              </w:rPr>
            </w:pPr>
            <w:proofErr w:type="spellStart"/>
            <w:r w:rsidRPr="00F22384">
              <w:rPr>
                <w:rFonts w:ascii="Sylfaen" w:hAnsi="Sylfaen" w:cs="Sylfaen"/>
                <w:sz w:val="18"/>
                <w:szCs w:val="18"/>
              </w:rPr>
              <w:t>მოლაპარაკებები</w:t>
            </w:r>
            <w:proofErr w:type="spellEnd"/>
            <w:r w:rsidRPr="00F22384">
              <w:rPr>
                <w:rFonts w:ascii="Sylfaen" w:hAnsi="Sylfaen"/>
                <w:sz w:val="18"/>
                <w:szCs w:val="18"/>
              </w:rPr>
              <w:t>/</w:t>
            </w:r>
            <w:proofErr w:type="spellStart"/>
            <w:r w:rsidRPr="00F22384">
              <w:rPr>
                <w:rFonts w:ascii="Sylfaen" w:hAnsi="Sylfaen" w:cs="Sylfaen"/>
                <w:sz w:val="18"/>
                <w:szCs w:val="18"/>
              </w:rPr>
              <w:t>შეხვედრები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ორგანიზაციებთან</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დამოუკიდებლად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წარმოადგენს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ორგანიზაციას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ყველა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დონეზე</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წარმართავს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მოლაპარაკებებს</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შეხვედრებს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ორგანიზაციებთან</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მონაწილეობას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ღებულობს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მოლაპარაკებებში</w:t>
            </w:r>
            <w:proofErr w:type="spellEnd"/>
            <w:r w:rsidRPr="00F22384">
              <w:rPr>
                <w:rFonts w:ascii="Sylfaen" w:hAnsi="Sylfaen"/>
                <w:sz w:val="18"/>
                <w:szCs w:val="18"/>
              </w:rPr>
              <w:t>/</w:t>
            </w:r>
            <w:proofErr w:type="spellStart"/>
            <w:r w:rsidRPr="00F22384">
              <w:rPr>
                <w:rFonts w:ascii="Sylfaen" w:hAnsi="Sylfaen" w:cs="Sylfaen"/>
                <w:sz w:val="18"/>
                <w:szCs w:val="18"/>
              </w:rPr>
              <w:t>შეხვედრებში</w:t>
            </w:r>
            <w:proofErr w:type="spellEnd"/>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წარმომადგენლობითი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უფლებამოსილების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w:t>
            </w:r>
            <w:proofErr w:type="spellEnd"/>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ქვემდებარე</w:t>
            </w:r>
            <w:proofErr w:type="spellEnd"/>
            <w:r w:rsidRPr="00F22384">
              <w:rPr>
                <w:rFonts w:ascii="Sylfaen" w:hAnsi="Sylfaen"/>
                <w:bCs/>
              </w:rPr>
              <w:t xml:space="preserve"> </w:t>
            </w:r>
            <w:proofErr w:type="spellStart"/>
            <w:r w:rsidRPr="00F22384">
              <w:rPr>
                <w:rFonts w:ascii="Sylfaen" w:hAnsi="Sylfaen"/>
                <w:bCs/>
              </w:rPr>
              <w:t>სტრუქტურული</w:t>
            </w:r>
            <w:proofErr w:type="spellEnd"/>
            <w:r w:rsidRPr="00F22384">
              <w:rPr>
                <w:rFonts w:ascii="Sylfaen" w:hAnsi="Sylfaen"/>
                <w:bCs/>
              </w:rPr>
              <w:t xml:space="preserve"> </w:t>
            </w:r>
            <w:proofErr w:type="spellStart"/>
            <w:r w:rsidRPr="00F22384">
              <w:rPr>
                <w:rFonts w:ascii="Sylfaen" w:hAnsi="Sylfaen"/>
                <w:bCs/>
              </w:rPr>
              <w:t>ერთეულების</w:t>
            </w:r>
            <w:proofErr w:type="spellEnd"/>
            <w:r w:rsidRPr="00F22384">
              <w:rPr>
                <w:rFonts w:ascii="Sylfaen" w:hAnsi="Sylfaen"/>
                <w:bCs/>
              </w:rPr>
              <w:t xml:space="preserve"> </w:t>
            </w:r>
            <w:proofErr w:type="spellStart"/>
            <w:r w:rsidRPr="00F22384">
              <w:rPr>
                <w:rFonts w:ascii="Sylfaen" w:hAnsi="Sylfaen"/>
                <w:bCs/>
              </w:rPr>
              <w:t>რაოდენობა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rPr>
            </w:pP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სამზე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მეტი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r w:rsidRPr="00F22384">
              <w:rPr>
                <w:rFonts w:ascii="Sylfaen" w:hAnsi="Sylfaen"/>
                <w:sz w:val="18"/>
                <w:szCs w:val="18"/>
              </w:rPr>
              <w:t>;</w:t>
            </w:r>
          </w:p>
          <w:p w:rsidR="00EA725F" w:rsidRPr="00F22384" w:rsidRDefault="00EA725F" w:rsidP="00AC1EAB">
            <w:pPr>
              <w:rPr>
                <w:rFonts w:ascii="AcadNusx" w:hAnsi="AcadNusx"/>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განათლება</w:t>
            </w:r>
            <w:proofErr w:type="spellEnd"/>
            <w:r w:rsidRPr="00F22384">
              <w:rPr>
                <w:rFonts w:ascii="Sylfaen" w:hAnsi="Sylfaen"/>
                <w:bCs/>
              </w:rPr>
              <w:t xml:space="preserve">, </w:t>
            </w:r>
            <w:proofErr w:type="spellStart"/>
            <w:r w:rsidRPr="00F22384">
              <w:rPr>
                <w:rFonts w:ascii="Sylfaen" w:hAnsi="Sylfaen"/>
                <w:bCs/>
              </w:rPr>
              <w:t>ცოდნა</w:t>
            </w:r>
            <w:proofErr w:type="spellEnd"/>
            <w:r w:rsidRPr="00F22384">
              <w:rPr>
                <w:rFonts w:ascii="Sylfaen" w:hAnsi="Sylfaen"/>
                <w:bCs/>
              </w:rPr>
              <w:t xml:space="preserve">, </w:t>
            </w:r>
            <w:proofErr w:type="spellStart"/>
            <w:r w:rsidRPr="00F22384">
              <w:rPr>
                <w:rFonts w:ascii="Sylfaen" w:hAnsi="Sylfaen"/>
                <w:bCs/>
              </w:rPr>
              <w:t>უნარი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proofErr w:type="spellStart"/>
            <w:r w:rsidRPr="00F22384">
              <w:rPr>
                <w:rFonts w:ascii="Sylfaen" w:hAnsi="Sylfaen" w:cs="Sylfaen"/>
                <w:sz w:val="18"/>
                <w:szCs w:val="18"/>
              </w:rPr>
              <w:t>შესაბამისი</w:t>
            </w:r>
            <w:proofErr w:type="spellEnd"/>
            <w:r w:rsidRPr="00F22384">
              <w:rPr>
                <w:rFonts w:ascii="AcadNusx" w:hAnsi="AcadNusx"/>
                <w:sz w:val="18"/>
                <w:szCs w:val="18"/>
              </w:rPr>
              <w:t xml:space="preserve"> </w:t>
            </w:r>
            <w:proofErr w:type="spellStart"/>
            <w:r w:rsidRPr="00F22384">
              <w:rPr>
                <w:rFonts w:ascii="Sylfaen" w:hAnsi="Sylfaen" w:cs="Sylfaen"/>
                <w:sz w:val="18"/>
                <w:szCs w:val="18"/>
              </w:rPr>
              <w:t>დავალებების</w:t>
            </w:r>
            <w:proofErr w:type="spellEnd"/>
            <w:r w:rsidRPr="00F22384">
              <w:rPr>
                <w:rFonts w:ascii="AcadNusx" w:hAnsi="AcadNusx"/>
                <w:sz w:val="18"/>
                <w:szCs w:val="18"/>
              </w:rPr>
              <w:t xml:space="preserve"> </w:t>
            </w:r>
            <w:proofErr w:type="spellStart"/>
            <w:r w:rsidRPr="00F22384">
              <w:rPr>
                <w:rFonts w:ascii="Sylfaen" w:hAnsi="Sylfaen" w:cs="Sylfaen"/>
                <w:sz w:val="18"/>
                <w:szCs w:val="18"/>
              </w:rPr>
              <w:t>შესრულებისთვის</w:t>
            </w:r>
            <w:proofErr w:type="spellEnd"/>
            <w:r w:rsidRPr="00F22384">
              <w:rPr>
                <w:rFonts w:ascii="AcadNusx" w:hAnsi="AcadNusx"/>
                <w:sz w:val="18"/>
                <w:szCs w:val="18"/>
              </w:rPr>
              <w:t xml:space="preserve"> </w:t>
            </w:r>
            <w:proofErr w:type="spellStart"/>
            <w:r w:rsidRPr="00F22384">
              <w:rPr>
                <w:rFonts w:ascii="Sylfaen" w:hAnsi="Sylfaen" w:cs="Sylfaen"/>
                <w:sz w:val="18"/>
                <w:szCs w:val="18"/>
              </w:rPr>
              <w:t>მოთხოვნილი</w:t>
            </w:r>
            <w:proofErr w:type="spellEnd"/>
            <w:r w:rsidRPr="00F22384">
              <w:rPr>
                <w:rFonts w:ascii="AcadNusx" w:hAnsi="AcadNusx"/>
                <w:sz w:val="18"/>
                <w:szCs w:val="18"/>
              </w:rPr>
              <w:t xml:space="preserve"> </w:t>
            </w:r>
            <w:proofErr w:type="spellStart"/>
            <w:r w:rsidRPr="00F22384">
              <w:rPr>
                <w:rFonts w:ascii="Sylfaen" w:hAnsi="Sylfaen" w:cs="Sylfaen"/>
                <w:sz w:val="18"/>
                <w:szCs w:val="18"/>
              </w:rPr>
              <w:t>კომპეტენტურობა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უმაღლესი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მაგისტრის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დოქტორის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აკადემიური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ხარისხი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უმაღლესი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ბაკალავრის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აკადემიური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ხარისხი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პროფესიული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სრული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ზოგადი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w:t>
            </w:r>
            <w:proofErr w:type="spellEnd"/>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სამუშაო</w:t>
            </w:r>
            <w:proofErr w:type="spellEnd"/>
            <w:r w:rsidRPr="00F22384">
              <w:rPr>
                <w:rFonts w:ascii="Sylfaen" w:hAnsi="Sylfaen"/>
                <w:bCs/>
              </w:rPr>
              <w:t xml:space="preserve"> </w:t>
            </w:r>
            <w:proofErr w:type="spellStart"/>
            <w:r w:rsidRPr="00F22384">
              <w:rPr>
                <w:rFonts w:ascii="Sylfaen" w:hAnsi="Sylfaen"/>
                <w:bCs/>
              </w:rPr>
              <w:t>გამოცდილება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proofErr w:type="spellStart"/>
            <w:r w:rsidRPr="00F22384">
              <w:rPr>
                <w:rFonts w:ascii="Sylfaen" w:hAnsi="Sylfaen" w:cs="Sylfaen"/>
                <w:sz w:val="18"/>
                <w:szCs w:val="18"/>
              </w:rPr>
              <w:t>თანამდებობისთვის</w:t>
            </w:r>
            <w:proofErr w:type="spellEnd"/>
            <w:r w:rsidRPr="00F22384">
              <w:rPr>
                <w:rFonts w:ascii="AcadNusx" w:hAnsi="AcadNusx"/>
                <w:sz w:val="18"/>
                <w:szCs w:val="18"/>
              </w:rPr>
              <w:t xml:space="preserve"> </w:t>
            </w:r>
            <w:proofErr w:type="spellStart"/>
            <w:r w:rsidRPr="00F22384">
              <w:rPr>
                <w:rFonts w:ascii="Sylfaen" w:hAnsi="Sylfaen" w:cs="Sylfaen"/>
                <w:sz w:val="18"/>
                <w:szCs w:val="18"/>
              </w:rPr>
              <w:t>საჭირო</w:t>
            </w:r>
            <w:proofErr w:type="spellEnd"/>
            <w:r w:rsidRPr="00F22384">
              <w:rPr>
                <w:rFonts w:ascii="AcadNusx" w:hAnsi="AcadNusx"/>
                <w:sz w:val="18"/>
                <w:szCs w:val="18"/>
              </w:rPr>
              <w:t xml:space="preserve"> </w:t>
            </w:r>
            <w:proofErr w:type="spellStart"/>
            <w:r w:rsidRPr="00F22384">
              <w:rPr>
                <w:rFonts w:ascii="Sylfaen" w:hAnsi="Sylfaen" w:cs="Sylfaen"/>
                <w:sz w:val="18"/>
                <w:szCs w:val="18"/>
              </w:rPr>
              <w:t>სამუშაო</w:t>
            </w:r>
            <w:proofErr w:type="spellEnd"/>
            <w:r w:rsidRPr="00F22384">
              <w:rPr>
                <w:rFonts w:ascii="AcadNusx" w:hAnsi="AcadNusx"/>
                <w:sz w:val="18"/>
                <w:szCs w:val="18"/>
              </w:rPr>
              <w:t xml:space="preserve"> </w:t>
            </w:r>
            <w:proofErr w:type="spellStart"/>
            <w:r w:rsidRPr="00F22384">
              <w:rPr>
                <w:rFonts w:ascii="Sylfaen" w:hAnsi="Sylfaen" w:cs="Sylfaen"/>
                <w:sz w:val="18"/>
                <w:szCs w:val="18"/>
              </w:rPr>
              <w:t>სტაჟი</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sz w:val="18"/>
                <w:szCs w:val="18"/>
                <w:lang w:val="ka-GE"/>
              </w:rPr>
              <w:t>3</w:t>
            </w:r>
            <w:r w:rsidRPr="00F22384">
              <w:rPr>
                <w:rFonts w:ascii="Sylfaen" w:hAnsi="Sylfaen"/>
                <w:sz w:val="18"/>
                <w:szCs w:val="18"/>
              </w:rPr>
              <w:t xml:space="preserve"> </w:t>
            </w:r>
            <w:proofErr w:type="spellStart"/>
            <w:r w:rsidRPr="00F22384">
              <w:rPr>
                <w:rFonts w:ascii="Sylfaen" w:hAnsi="Sylfaen" w:cs="Sylfaen"/>
                <w:sz w:val="18"/>
                <w:szCs w:val="18"/>
              </w:rPr>
              <w:t>წელზე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მეტი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sz w:val="18"/>
                <w:szCs w:val="18"/>
                <w:lang w:val="ka-GE"/>
              </w:rPr>
              <w:t>1</w:t>
            </w:r>
            <w:r w:rsidRPr="00F22384">
              <w:rPr>
                <w:rFonts w:ascii="Sylfaen" w:hAnsi="Sylfaen"/>
                <w:sz w:val="18"/>
                <w:szCs w:val="18"/>
              </w:rPr>
              <w:t>-</w:t>
            </w:r>
            <w:proofErr w:type="spellStart"/>
            <w:r w:rsidRPr="00F22384">
              <w:rPr>
                <w:rFonts w:ascii="Sylfaen" w:hAnsi="Sylfaen" w:cs="Sylfaen"/>
                <w:sz w:val="18"/>
                <w:szCs w:val="18"/>
              </w:rPr>
              <w:t>დან</w:t>
            </w:r>
            <w:proofErr w:type="spellEnd"/>
            <w:r w:rsidRPr="00F22384">
              <w:rPr>
                <w:rFonts w:ascii="Sylfaen" w:hAnsi="Sylfaen"/>
                <w:sz w:val="18"/>
                <w:szCs w:val="18"/>
              </w:rPr>
              <w:t xml:space="preserve"> </w:t>
            </w:r>
            <w:r w:rsidRPr="00F22384">
              <w:rPr>
                <w:rFonts w:ascii="Sylfaen" w:hAnsi="Sylfaen"/>
                <w:sz w:val="18"/>
                <w:szCs w:val="18"/>
                <w:lang w:val="ka-GE"/>
              </w:rPr>
              <w:t>3</w:t>
            </w:r>
            <w:r w:rsidRPr="00F22384">
              <w:rPr>
                <w:rFonts w:ascii="Sylfaen" w:hAnsi="Sylfaen"/>
                <w:sz w:val="18"/>
                <w:szCs w:val="18"/>
              </w:rPr>
              <w:t xml:space="preserve"> </w:t>
            </w:r>
            <w:proofErr w:type="spellStart"/>
            <w:r w:rsidRPr="00F22384">
              <w:rPr>
                <w:rFonts w:ascii="Sylfaen" w:hAnsi="Sylfaen" w:cs="Sylfaen"/>
                <w:sz w:val="18"/>
                <w:szCs w:val="18"/>
              </w:rPr>
              <w:t>წლამდე</w:t>
            </w:r>
            <w:proofErr w:type="spellEnd"/>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1 – 1</w:t>
            </w:r>
            <w:r w:rsidRPr="00F22384">
              <w:rPr>
                <w:rFonts w:ascii="Sylfaen" w:hAnsi="Sylfaen"/>
                <w:sz w:val="18"/>
                <w:szCs w:val="18"/>
                <w:lang w:val="ka-GE"/>
              </w:rPr>
              <w:t xml:space="preserve"> - წელზე ნაკლები;</w:t>
            </w:r>
          </w:p>
          <w:p w:rsidR="00EA725F" w:rsidRPr="00F22384" w:rsidRDefault="00EA725F" w:rsidP="00AC1EAB">
            <w:pPr>
              <w:rPr>
                <w:rFonts w:ascii="Sylfaen" w:hAnsi="Sylfaen"/>
                <w:sz w:val="18"/>
                <w:szCs w:val="18"/>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მოეთხოვება</w:t>
            </w:r>
            <w:proofErr w:type="spellEnd"/>
          </w:p>
        </w:tc>
      </w:tr>
    </w:tbl>
    <w:p w:rsidR="0075031C" w:rsidRPr="00F22384" w:rsidRDefault="0075031C"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r w:rsidRPr="00F22384">
        <w:rPr>
          <w:color w:val="auto"/>
          <w:sz w:val="24"/>
          <w:szCs w:val="24"/>
          <w:lang w:val="ka-GE"/>
        </w:rPr>
        <w:t>თარიღი</w:t>
      </w:r>
      <w:r w:rsidR="00E9093F" w:rsidRPr="00F22384">
        <w:rPr>
          <w:color w:val="auto"/>
          <w:sz w:val="24"/>
          <w:szCs w:val="24"/>
          <w:lang w:val="ka-GE"/>
        </w:rPr>
        <w:t xml:space="preserve">                                                                                       --------------------------------------</w:t>
      </w: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rPr>
      </w:pP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ხელმოწერა</w:t>
      </w:r>
      <w:r w:rsidRPr="00F22384">
        <w:rPr>
          <w:color w:val="auto"/>
          <w:sz w:val="24"/>
          <w:szCs w:val="24"/>
          <w:lang w:val="ka-GE"/>
        </w:rPr>
        <w:t xml:space="preserve">                                                --------------------------------------</w:t>
      </w: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C6D" w:rsidRDefault="00117C6D" w:rsidP="0097333E">
      <w:r>
        <w:separator/>
      </w:r>
    </w:p>
  </w:endnote>
  <w:endnote w:type="continuationSeparator" w:id="0">
    <w:p w:rsidR="00117C6D" w:rsidRDefault="00117C6D"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00000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C6D" w:rsidRDefault="00117C6D" w:rsidP="0097333E">
      <w:r>
        <w:separator/>
      </w:r>
    </w:p>
  </w:footnote>
  <w:footnote w:type="continuationSeparator" w:id="0">
    <w:p w:rsidR="00117C6D" w:rsidRDefault="00117C6D"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0D" w:rsidRPr="003B30E5" w:rsidRDefault="00245F0D"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245F0D" w:rsidRPr="00910F2D" w:rsidRDefault="00245F0D"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6496"/>
    <w:rsid w:val="0002785E"/>
    <w:rsid w:val="00036565"/>
    <w:rsid w:val="000403A1"/>
    <w:rsid w:val="0004601D"/>
    <w:rsid w:val="000479E2"/>
    <w:rsid w:val="000565ED"/>
    <w:rsid w:val="00056F64"/>
    <w:rsid w:val="00066C51"/>
    <w:rsid w:val="0008343C"/>
    <w:rsid w:val="000908F5"/>
    <w:rsid w:val="000A0A7F"/>
    <w:rsid w:val="000A25E9"/>
    <w:rsid w:val="000A6345"/>
    <w:rsid w:val="000B368F"/>
    <w:rsid w:val="000B519F"/>
    <w:rsid w:val="000D3CBE"/>
    <w:rsid w:val="000D489E"/>
    <w:rsid w:val="000E3B28"/>
    <w:rsid w:val="000F50A9"/>
    <w:rsid w:val="001027E6"/>
    <w:rsid w:val="00103458"/>
    <w:rsid w:val="0010773F"/>
    <w:rsid w:val="00107DE5"/>
    <w:rsid w:val="00117C6D"/>
    <w:rsid w:val="00120946"/>
    <w:rsid w:val="001255B3"/>
    <w:rsid w:val="00143FF9"/>
    <w:rsid w:val="00147654"/>
    <w:rsid w:val="00156E4C"/>
    <w:rsid w:val="001640D6"/>
    <w:rsid w:val="00166D18"/>
    <w:rsid w:val="0018625C"/>
    <w:rsid w:val="00187FCA"/>
    <w:rsid w:val="001B1219"/>
    <w:rsid w:val="001B3CBC"/>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A1D8B"/>
    <w:rsid w:val="004A7F28"/>
    <w:rsid w:val="004B4220"/>
    <w:rsid w:val="004C13B6"/>
    <w:rsid w:val="004D2F8B"/>
    <w:rsid w:val="00502878"/>
    <w:rsid w:val="00504C7B"/>
    <w:rsid w:val="0051123E"/>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2140E"/>
    <w:rsid w:val="0082231D"/>
    <w:rsid w:val="00824F3E"/>
    <w:rsid w:val="008259F8"/>
    <w:rsid w:val="008263A4"/>
    <w:rsid w:val="00827367"/>
    <w:rsid w:val="00846A5C"/>
    <w:rsid w:val="008629E3"/>
    <w:rsid w:val="00886186"/>
    <w:rsid w:val="00890DE6"/>
    <w:rsid w:val="008937C6"/>
    <w:rsid w:val="008967F8"/>
    <w:rsid w:val="00896B5A"/>
    <w:rsid w:val="008A42FE"/>
    <w:rsid w:val="008A72D4"/>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3476F"/>
    <w:rsid w:val="00B35980"/>
    <w:rsid w:val="00B35FCC"/>
    <w:rsid w:val="00B63154"/>
    <w:rsid w:val="00B819D2"/>
    <w:rsid w:val="00B90C0E"/>
    <w:rsid w:val="00B929E5"/>
    <w:rsid w:val="00B937A7"/>
    <w:rsid w:val="00BA4541"/>
    <w:rsid w:val="00BB3DFA"/>
    <w:rsid w:val="00BB69A6"/>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F96"/>
    <w:rsid w:val="00DF453B"/>
    <w:rsid w:val="00DF55D8"/>
    <w:rsid w:val="00E067E0"/>
    <w:rsid w:val="00E12B4A"/>
    <w:rsid w:val="00E216AE"/>
    <w:rsid w:val="00E3136A"/>
    <w:rsid w:val="00E478C8"/>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123E"/>
    <w:pPr>
      <w:spacing w:line="240" w:lineRule="auto"/>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0A8A1-D7CB-4B97-BDE9-A124D38F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2559</Words>
  <Characters>14587</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Natela Zurabishvili</cp:lastModifiedBy>
  <cp:revision>71</cp:revision>
  <cp:lastPrinted>2016-04-08T06:38:00Z</cp:lastPrinted>
  <dcterms:created xsi:type="dcterms:W3CDTF">2015-03-27T07:43:00Z</dcterms:created>
  <dcterms:modified xsi:type="dcterms:W3CDTF">2016-04-08T06:39:00Z</dcterms:modified>
</cp:coreProperties>
</file>